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22" w:rsidRPr="00663380" w:rsidRDefault="00DC1D2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hAnsi="Times New Roman"/>
          <w:color w:val="auto"/>
          <w:sz w:val="18"/>
          <w:szCs w:val="18"/>
        </w:rPr>
      </w:pPr>
      <w:bookmarkStart w:id="0" w:name="_GoBack"/>
      <w:bookmarkEnd w:id="0"/>
      <w:r w:rsidRPr="00663380">
        <w:rPr>
          <w:rFonts w:ascii="Times New Roman" w:hAnsi="Times New Roman"/>
          <w:color w:val="auto"/>
          <w:sz w:val="18"/>
          <w:szCs w:val="18"/>
        </w:rPr>
        <w:t xml:space="preserve">__________-сон </w:t>
      </w:r>
      <w:proofErr w:type="spellStart"/>
      <w:r w:rsidRPr="00663380">
        <w:rPr>
          <w:rFonts w:ascii="Times New Roman" w:hAnsi="Times New Roman"/>
          <w:color w:val="auto"/>
          <w:sz w:val="18"/>
          <w:szCs w:val="18"/>
        </w:rPr>
        <w:t>обуна</w:t>
      </w:r>
      <w:proofErr w:type="spellEnd"/>
      <w:r w:rsidRPr="00663380"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 w:rsidRPr="00663380">
        <w:rPr>
          <w:rFonts w:ascii="Times New Roman" w:hAnsi="Times New Roman"/>
          <w:color w:val="auto"/>
          <w:sz w:val="18"/>
          <w:szCs w:val="18"/>
        </w:rPr>
        <w:t>шартномаси</w:t>
      </w:r>
      <w:proofErr w:type="spellEnd"/>
    </w:p>
    <w:p w:rsidR="00DC1D22" w:rsidRPr="00663380" w:rsidRDefault="00DC1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13" w:after="113"/>
        <w:rPr>
          <w:b/>
          <w:bCs/>
          <w:sz w:val="19"/>
          <w:szCs w:val="19"/>
          <w:lang w:val="uz-Cyrl-UZ"/>
        </w:rPr>
      </w:pPr>
      <w:proofErr w:type="spellStart"/>
      <w:r w:rsidRPr="00663380">
        <w:rPr>
          <w:b/>
          <w:bCs/>
          <w:sz w:val="19"/>
          <w:szCs w:val="19"/>
        </w:rPr>
        <w:t>Тошкент</w:t>
      </w:r>
      <w:proofErr w:type="spellEnd"/>
      <w:r w:rsidRPr="00663380">
        <w:rPr>
          <w:b/>
          <w:bCs/>
          <w:sz w:val="19"/>
          <w:szCs w:val="19"/>
        </w:rPr>
        <w:t xml:space="preserve"> ш.</w:t>
      </w:r>
      <w:r w:rsidR="00D469B1" w:rsidRPr="00663380">
        <w:rPr>
          <w:b/>
          <w:bCs/>
          <w:sz w:val="19"/>
          <w:szCs w:val="19"/>
          <w:lang w:val="uz-Cyrl-UZ"/>
        </w:rPr>
        <w:tab/>
      </w:r>
      <w:r w:rsidR="00D469B1" w:rsidRPr="00663380">
        <w:rPr>
          <w:b/>
          <w:bCs/>
          <w:sz w:val="19"/>
          <w:szCs w:val="19"/>
          <w:lang w:val="uz-Cyrl-UZ"/>
        </w:rPr>
        <w:tab/>
      </w:r>
      <w:r w:rsidR="00D469B1" w:rsidRPr="00663380">
        <w:rPr>
          <w:b/>
          <w:bCs/>
          <w:sz w:val="19"/>
          <w:szCs w:val="19"/>
          <w:lang w:val="uz-Cyrl-UZ"/>
        </w:rPr>
        <w:tab/>
      </w:r>
      <w:r w:rsidR="00D469B1" w:rsidRPr="00663380">
        <w:rPr>
          <w:b/>
          <w:bCs/>
          <w:sz w:val="19"/>
          <w:szCs w:val="19"/>
          <w:lang w:val="uz-Cyrl-UZ"/>
        </w:rPr>
        <w:tab/>
      </w:r>
      <w:r w:rsidR="00D469B1" w:rsidRPr="00663380">
        <w:rPr>
          <w:b/>
          <w:bCs/>
          <w:sz w:val="19"/>
          <w:szCs w:val="19"/>
          <w:lang w:val="uz-Cyrl-UZ"/>
        </w:rPr>
        <w:tab/>
      </w:r>
      <w:r w:rsidR="002C5534" w:rsidRPr="00663380">
        <w:rPr>
          <w:b/>
          <w:bCs/>
          <w:sz w:val="19"/>
          <w:szCs w:val="19"/>
        </w:rPr>
        <w:t xml:space="preserve">  </w:t>
      </w:r>
      <w:r w:rsidR="00D469B1" w:rsidRPr="00663380">
        <w:rPr>
          <w:b/>
          <w:bCs/>
          <w:sz w:val="19"/>
          <w:szCs w:val="19"/>
          <w:lang w:val="uz-Cyrl-UZ"/>
        </w:rPr>
        <w:tab/>
      </w:r>
      <w:r w:rsidR="00D469B1" w:rsidRPr="00663380">
        <w:rPr>
          <w:b/>
          <w:bCs/>
          <w:sz w:val="19"/>
          <w:szCs w:val="19"/>
          <w:lang w:val="uz-Cyrl-UZ"/>
        </w:rPr>
        <w:tab/>
      </w:r>
      <w:r w:rsidR="002E7413" w:rsidRPr="00663380">
        <w:rPr>
          <w:b/>
          <w:bCs/>
          <w:sz w:val="19"/>
          <w:szCs w:val="19"/>
        </w:rPr>
        <w:tab/>
        <w:t xml:space="preserve">              </w:t>
      </w:r>
      <w:r w:rsidR="002C5534" w:rsidRPr="00663380">
        <w:rPr>
          <w:b/>
          <w:bCs/>
          <w:sz w:val="19"/>
          <w:szCs w:val="19"/>
        </w:rPr>
        <w:t xml:space="preserve">        </w:t>
      </w:r>
      <w:r w:rsidRPr="00663380">
        <w:rPr>
          <w:b/>
          <w:bCs/>
          <w:sz w:val="19"/>
          <w:szCs w:val="19"/>
          <w:lang w:val="uz-Cyrl-UZ"/>
        </w:rPr>
        <w:t>20</w:t>
      </w:r>
      <w:r w:rsidR="00A202D0" w:rsidRPr="00663380">
        <w:rPr>
          <w:b/>
          <w:bCs/>
          <w:sz w:val="19"/>
          <w:szCs w:val="19"/>
          <w:lang w:val="uz-Cyrl-UZ"/>
        </w:rPr>
        <w:t>2</w:t>
      </w:r>
      <w:r w:rsidR="00817372" w:rsidRPr="00663380">
        <w:rPr>
          <w:b/>
          <w:bCs/>
          <w:sz w:val="19"/>
          <w:szCs w:val="19"/>
          <w:lang w:val="uz-Cyrl-UZ"/>
        </w:rPr>
        <w:t>5</w:t>
      </w:r>
      <w:r w:rsidR="002E34D3" w:rsidRPr="00663380">
        <w:rPr>
          <w:b/>
          <w:bCs/>
          <w:sz w:val="19"/>
          <w:szCs w:val="19"/>
          <w:lang w:val="uz-Cyrl-UZ"/>
        </w:rPr>
        <w:t xml:space="preserve"> йил </w:t>
      </w:r>
      <w:r w:rsidRPr="00663380">
        <w:rPr>
          <w:b/>
          <w:bCs/>
          <w:sz w:val="19"/>
          <w:szCs w:val="19"/>
          <w:lang w:val="uz-Cyrl-UZ"/>
        </w:rPr>
        <w:t xml:space="preserve">«____» _______________ </w:t>
      </w:r>
    </w:p>
    <w:p w:rsidR="002C5534" w:rsidRPr="00663380" w:rsidRDefault="002C5534">
      <w:pPr>
        <w:ind w:firstLine="227"/>
        <w:jc w:val="both"/>
        <w:rPr>
          <w:b/>
          <w:bCs/>
          <w:sz w:val="19"/>
          <w:szCs w:val="19"/>
        </w:rPr>
      </w:pPr>
    </w:p>
    <w:p w:rsidR="002C5534" w:rsidRPr="00663380" w:rsidRDefault="00E0360B" w:rsidP="00915822">
      <w:pPr>
        <w:spacing w:line="360" w:lineRule="auto"/>
        <w:ind w:firstLine="227"/>
        <w:jc w:val="both"/>
        <w:rPr>
          <w:sz w:val="19"/>
          <w:szCs w:val="19"/>
        </w:rPr>
      </w:pPr>
      <w:r w:rsidRPr="00663380">
        <w:rPr>
          <w:b/>
          <w:bCs/>
          <w:sz w:val="19"/>
          <w:szCs w:val="19"/>
          <w:lang w:val="uz-Cyrl-UZ"/>
        </w:rPr>
        <w:t xml:space="preserve">«NORMA DAVRIY NASHRLARI» </w:t>
      </w:r>
      <w:r w:rsidR="00DC1D22" w:rsidRPr="00663380">
        <w:rPr>
          <w:b/>
          <w:bCs/>
          <w:sz w:val="19"/>
          <w:szCs w:val="19"/>
          <w:lang w:val="uz-Cyrl-UZ"/>
        </w:rPr>
        <w:t>МЧЖ</w:t>
      </w:r>
      <w:r w:rsidR="00DC1D22" w:rsidRPr="00663380">
        <w:rPr>
          <w:sz w:val="19"/>
          <w:szCs w:val="19"/>
          <w:lang w:val="uz-Cyrl-UZ"/>
        </w:rPr>
        <w:t xml:space="preserve">, бундан кейин </w:t>
      </w:r>
      <w:r w:rsidR="00DC1D22" w:rsidRPr="00663380">
        <w:rPr>
          <w:b/>
          <w:bCs/>
          <w:sz w:val="19"/>
          <w:szCs w:val="19"/>
          <w:lang w:val="uz-Cyrl-UZ"/>
        </w:rPr>
        <w:t>Та</w:t>
      </w:r>
      <w:r w:rsidR="009961A8" w:rsidRPr="00663380">
        <w:rPr>
          <w:b/>
          <w:bCs/>
          <w:sz w:val="19"/>
          <w:szCs w:val="19"/>
          <w:lang w:val="uz-Cyrl-UZ"/>
        </w:rPr>
        <w:t>ҳ</w:t>
      </w:r>
      <w:r w:rsidR="00DC1D22" w:rsidRPr="00663380">
        <w:rPr>
          <w:b/>
          <w:bCs/>
          <w:sz w:val="19"/>
          <w:szCs w:val="19"/>
          <w:lang w:val="uz-Cyrl-UZ"/>
        </w:rPr>
        <w:t>ририят</w:t>
      </w:r>
      <w:r w:rsidR="00DC1D22" w:rsidRPr="00663380">
        <w:rPr>
          <w:sz w:val="19"/>
          <w:szCs w:val="19"/>
          <w:lang w:val="uz-Cyrl-UZ"/>
        </w:rPr>
        <w:t xml:space="preserve"> деб юритилади, </w:t>
      </w:r>
      <w:r w:rsidR="001044D3" w:rsidRPr="00663380">
        <w:rPr>
          <w:sz w:val="19"/>
          <w:szCs w:val="19"/>
          <w:lang w:val="uz-Cyrl-UZ"/>
        </w:rPr>
        <w:t>устав</w:t>
      </w:r>
      <w:r w:rsidR="002A01B3" w:rsidRPr="00663380">
        <w:rPr>
          <w:sz w:val="19"/>
          <w:szCs w:val="19"/>
          <w:lang w:val="uz-Cyrl-UZ"/>
        </w:rPr>
        <w:t xml:space="preserve"> асосида фаолият юритувчи </w:t>
      </w:r>
      <w:r w:rsidR="001044D3" w:rsidRPr="00663380">
        <w:rPr>
          <w:sz w:val="19"/>
          <w:szCs w:val="19"/>
          <w:lang w:val="uz-Cyrl-UZ"/>
        </w:rPr>
        <w:t xml:space="preserve">директор </w:t>
      </w:r>
      <w:r w:rsidR="00817372" w:rsidRPr="00663380">
        <w:rPr>
          <w:sz w:val="19"/>
          <w:szCs w:val="19"/>
          <w:lang w:val="uz-Cyrl-UZ"/>
        </w:rPr>
        <w:t>Акчурин Р</w:t>
      </w:r>
      <w:r w:rsidR="001044D3" w:rsidRPr="00663380">
        <w:rPr>
          <w:sz w:val="19"/>
          <w:szCs w:val="19"/>
          <w:lang w:val="uz-Cyrl-UZ"/>
        </w:rPr>
        <w:t>.А.</w:t>
      </w:r>
      <w:r w:rsidR="00DC1D22" w:rsidRPr="00663380">
        <w:rPr>
          <w:sz w:val="19"/>
          <w:szCs w:val="19"/>
          <w:lang w:val="uz-Cyrl-UZ"/>
        </w:rPr>
        <w:t xml:space="preserve"> тимсолида бир тарафдан ва ____</w:t>
      </w:r>
      <w:r w:rsidR="006F126C" w:rsidRPr="00663380">
        <w:rPr>
          <w:sz w:val="19"/>
          <w:szCs w:val="19"/>
          <w:lang w:val="uz-Cyrl-UZ"/>
        </w:rPr>
        <w:t>______________</w:t>
      </w:r>
      <w:r w:rsidR="002C5534" w:rsidRPr="00663380">
        <w:rPr>
          <w:sz w:val="19"/>
          <w:szCs w:val="19"/>
          <w:lang w:val="uz-Cyrl-UZ"/>
        </w:rPr>
        <w:t>________</w:t>
      </w:r>
      <w:r w:rsidR="00DC1D22" w:rsidRPr="00663380">
        <w:rPr>
          <w:sz w:val="19"/>
          <w:szCs w:val="19"/>
          <w:lang w:val="uz-Cyrl-UZ"/>
        </w:rPr>
        <w:t>______________</w:t>
      </w:r>
      <w:r w:rsidR="002C5534" w:rsidRPr="00663380">
        <w:rPr>
          <w:sz w:val="19"/>
          <w:szCs w:val="19"/>
          <w:lang w:val="uz-Cyrl-UZ"/>
        </w:rPr>
        <w:t>____________________________</w:t>
      </w:r>
      <w:r w:rsidR="00DC1D22" w:rsidRPr="00663380">
        <w:rPr>
          <w:sz w:val="19"/>
          <w:szCs w:val="19"/>
          <w:lang w:val="uz-Cyrl-UZ"/>
        </w:rPr>
        <w:t xml:space="preserve">______, бундан кейин </w:t>
      </w:r>
      <w:r w:rsidR="00DC1D22" w:rsidRPr="00663380">
        <w:rPr>
          <w:b/>
          <w:bCs/>
          <w:sz w:val="19"/>
          <w:szCs w:val="19"/>
          <w:lang w:val="uz-Cyrl-UZ"/>
        </w:rPr>
        <w:t>Обуначи</w:t>
      </w:r>
      <w:r w:rsidR="00DC1D22" w:rsidRPr="00663380">
        <w:rPr>
          <w:sz w:val="19"/>
          <w:szCs w:val="19"/>
          <w:lang w:val="uz-Cyrl-UZ"/>
        </w:rPr>
        <w:t xml:space="preserve"> деб юритилади, ___</w:t>
      </w:r>
      <w:r w:rsidR="006F126C" w:rsidRPr="00663380">
        <w:rPr>
          <w:sz w:val="19"/>
          <w:szCs w:val="19"/>
          <w:lang w:val="uz-Cyrl-UZ"/>
        </w:rPr>
        <w:t>______</w:t>
      </w:r>
      <w:r w:rsidR="002C5534" w:rsidRPr="00663380">
        <w:rPr>
          <w:sz w:val="19"/>
          <w:szCs w:val="19"/>
          <w:lang w:val="uz-Cyrl-UZ"/>
        </w:rPr>
        <w:t>__________________</w:t>
      </w:r>
      <w:r w:rsidR="00DC1D22" w:rsidRPr="00663380">
        <w:rPr>
          <w:sz w:val="19"/>
          <w:szCs w:val="19"/>
          <w:lang w:val="uz-Cyrl-UZ"/>
        </w:rPr>
        <w:t>_______ асосида фаолият юритувчи ___________________________</w:t>
      </w:r>
      <w:r w:rsidR="002C5534" w:rsidRPr="00663380">
        <w:rPr>
          <w:sz w:val="19"/>
          <w:szCs w:val="19"/>
        </w:rPr>
        <w:t>_________________________</w:t>
      </w:r>
    </w:p>
    <w:p w:rsidR="00DC1D22" w:rsidRPr="00663380" w:rsidRDefault="00DC1D22" w:rsidP="002C5534">
      <w:pPr>
        <w:spacing w:line="360" w:lineRule="auto"/>
        <w:jc w:val="both"/>
        <w:rPr>
          <w:sz w:val="19"/>
          <w:szCs w:val="19"/>
          <w:lang w:val="uz-Cyrl-UZ"/>
        </w:rPr>
      </w:pPr>
      <w:r w:rsidRPr="00663380">
        <w:rPr>
          <w:sz w:val="19"/>
          <w:szCs w:val="19"/>
          <w:lang w:val="uz-Cyrl-UZ"/>
        </w:rPr>
        <w:t>____________________________</w:t>
      </w:r>
      <w:r w:rsidR="006F126C" w:rsidRPr="00663380">
        <w:rPr>
          <w:sz w:val="19"/>
          <w:szCs w:val="19"/>
          <w:lang w:val="uz-Cyrl-UZ"/>
        </w:rPr>
        <w:t>____</w:t>
      </w:r>
      <w:r w:rsidRPr="00663380">
        <w:rPr>
          <w:sz w:val="19"/>
          <w:szCs w:val="19"/>
          <w:lang w:val="uz-Cyrl-UZ"/>
        </w:rPr>
        <w:t>_________</w:t>
      </w:r>
      <w:r w:rsidR="000D7222" w:rsidRPr="00663380">
        <w:rPr>
          <w:sz w:val="19"/>
          <w:szCs w:val="19"/>
          <w:lang w:val="uz-Cyrl-UZ"/>
        </w:rPr>
        <w:t xml:space="preserve"> </w:t>
      </w:r>
      <w:r w:rsidRPr="00663380">
        <w:rPr>
          <w:sz w:val="19"/>
          <w:szCs w:val="19"/>
          <w:lang w:val="uz-Cyrl-UZ"/>
        </w:rPr>
        <w:t xml:space="preserve">тимсолида иккинчи тарафдан, </w:t>
      </w:r>
      <w:r w:rsidR="009961A8" w:rsidRPr="00663380">
        <w:rPr>
          <w:sz w:val="19"/>
          <w:szCs w:val="19"/>
          <w:lang w:val="uz-Cyrl-UZ"/>
        </w:rPr>
        <w:t>қ</w:t>
      </w:r>
      <w:r w:rsidRPr="00663380">
        <w:rPr>
          <w:sz w:val="19"/>
          <w:szCs w:val="19"/>
          <w:lang w:val="uz-Cyrl-UZ"/>
        </w:rPr>
        <w:t>уйидагилар т</w:t>
      </w:r>
      <w:r w:rsidR="009961A8" w:rsidRPr="00663380">
        <w:rPr>
          <w:sz w:val="19"/>
          <w:szCs w:val="19"/>
          <w:lang w:val="uz-Cyrl-UZ"/>
        </w:rPr>
        <w:t>ўғ</w:t>
      </w:r>
      <w:r w:rsidRPr="00663380">
        <w:rPr>
          <w:sz w:val="19"/>
          <w:szCs w:val="19"/>
          <w:lang w:val="uz-Cyrl-UZ"/>
        </w:rPr>
        <w:t>рисида мазкур шартномани туздилар:</w:t>
      </w:r>
    </w:p>
    <w:p w:rsidR="00DC1D22" w:rsidRPr="00663380" w:rsidRDefault="00AF0FAD" w:rsidP="00AF0FAD">
      <w:pPr>
        <w:spacing w:before="57"/>
        <w:ind w:firstLine="284"/>
        <w:jc w:val="both"/>
        <w:rPr>
          <w:sz w:val="19"/>
          <w:szCs w:val="19"/>
          <w:lang w:val="uz-Cyrl-UZ"/>
        </w:rPr>
      </w:pPr>
      <w:r w:rsidRPr="00663380">
        <w:rPr>
          <w:sz w:val="19"/>
          <w:szCs w:val="19"/>
          <w:lang w:val="uz-Cyrl-UZ"/>
        </w:rPr>
        <w:t xml:space="preserve">1. </w:t>
      </w:r>
      <w:r w:rsidR="00DC1D22" w:rsidRPr="00663380">
        <w:rPr>
          <w:sz w:val="19"/>
          <w:szCs w:val="19"/>
          <w:lang w:val="uz-Cyrl-UZ"/>
        </w:rPr>
        <w:t>Та</w:t>
      </w:r>
      <w:r w:rsidR="009961A8" w:rsidRPr="00663380">
        <w:rPr>
          <w:sz w:val="19"/>
          <w:szCs w:val="19"/>
          <w:lang w:val="uz-Cyrl-UZ"/>
        </w:rPr>
        <w:t>ҳ</w:t>
      </w:r>
      <w:r w:rsidR="00DC1D22" w:rsidRPr="00663380">
        <w:rPr>
          <w:sz w:val="19"/>
          <w:szCs w:val="19"/>
          <w:lang w:val="uz-Cyrl-UZ"/>
        </w:rPr>
        <w:t>ририят 20</w:t>
      </w:r>
      <w:r w:rsidR="002D3981" w:rsidRPr="00663380">
        <w:rPr>
          <w:sz w:val="19"/>
          <w:szCs w:val="19"/>
          <w:lang w:val="uz-Cyrl-UZ"/>
        </w:rPr>
        <w:t>2</w:t>
      </w:r>
      <w:r w:rsidR="00FA50E2" w:rsidRPr="00663380">
        <w:rPr>
          <w:sz w:val="19"/>
          <w:szCs w:val="19"/>
          <w:lang w:val="uz-Cyrl-UZ"/>
        </w:rPr>
        <w:t>5</w:t>
      </w:r>
      <w:r w:rsidR="00DC1D22" w:rsidRPr="00663380">
        <w:rPr>
          <w:sz w:val="19"/>
          <w:szCs w:val="19"/>
          <w:lang w:val="uz-Cyrl-UZ"/>
        </w:rPr>
        <w:t xml:space="preserve"> йилда </w:t>
      </w:r>
      <w:r w:rsidR="009961A8" w:rsidRPr="00663380">
        <w:rPr>
          <w:sz w:val="19"/>
          <w:szCs w:val="19"/>
          <w:lang w:val="uz-Cyrl-UZ"/>
        </w:rPr>
        <w:t>қ</w:t>
      </w:r>
      <w:r w:rsidR="00DC1D22" w:rsidRPr="00663380">
        <w:rPr>
          <w:sz w:val="19"/>
          <w:szCs w:val="19"/>
          <w:lang w:val="uz-Cyrl-UZ"/>
        </w:rPr>
        <w:t>уйидаги даврий нашрларни чи</w:t>
      </w:r>
      <w:r w:rsidR="009961A8" w:rsidRPr="00663380">
        <w:rPr>
          <w:sz w:val="19"/>
          <w:szCs w:val="19"/>
          <w:lang w:val="uz-Cyrl-UZ"/>
        </w:rPr>
        <w:t>қ</w:t>
      </w:r>
      <w:r w:rsidR="00DC1D22" w:rsidRPr="00663380">
        <w:rPr>
          <w:sz w:val="19"/>
          <w:szCs w:val="19"/>
          <w:lang w:val="uz-Cyrl-UZ"/>
        </w:rPr>
        <w:t xml:space="preserve">ариш ва Обуначига етказиб беришни таъминлаш мажбуриятини, Обуначи эса ушбу нашрлар </w:t>
      </w:r>
      <w:r w:rsidR="009961A8" w:rsidRPr="00663380">
        <w:rPr>
          <w:sz w:val="19"/>
          <w:szCs w:val="19"/>
          <w:lang w:val="uz-Cyrl-UZ"/>
        </w:rPr>
        <w:t>қ</w:t>
      </w:r>
      <w:r w:rsidR="00DC1D22" w:rsidRPr="00663380">
        <w:rPr>
          <w:sz w:val="19"/>
          <w:szCs w:val="19"/>
          <w:lang w:val="uz-Cyrl-UZ"/>
        </w:rPr>
        <w:t>ийматини т</w:t>
      </w:r>
      <w:r w:rsidR="009961A8" w:rsidRPr="00663380">
        <w:rPr>
          <w:sz w:val="19"/>
          <w:szCs w:val="19"/>
          <w:lang w:val="uz-Cyrl-UZ"/>
        </w:rPr>
        <w:t>ў</w:t>
      </w:r>
      <w:r w:rsidR="00DC1D22" w:rsidRPr="00663380">
        <w:rPr>
          <w:sz w:val="19"/>
          <w:szCs w:val="19"/>
          <w:lang w:val="uz-Cyrl-UZ"/>
        </w:rPr>
        <w:t>лаш мажбуриятини оладилар:</w:t>
      </w:r>
    </w:p>
    <w:p w:rsidR="00AF0FAD" w:rsidRPr="00663380" w:rsidRDefault="00AF0FAD" w:rsidP="00AF0FAD">
      <w:pPr>
        <w:spacing w:before="57"/>
        <w:jc w:val="both"/>
        <w:rPr>
          <w:sz w:val="19"/>
          <w:szCs w:val="19"/>
          <w:lang w:val="uz-Cyrl-UZ"/>
        </w:rPr>
      </w:pPr>
    </w:p>
    <w:tbl>
      <w:tblPr>
        <w:tblW w:w="1049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770"/>
        <w:gridCol w:w="1276"/>
        <w:gridCol w:w="1276"/>
        <w:gridCol w:w="992"/>
        <w:gridCol w:w="1276"/>
      </w:tblGrid>
      <w:tr w:rsidR="00AF0FAD" w:rsidRPr="00663380" w:rsidTr="00AF0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63380" w:rsidRDefault="00AF0FAD" w:rsidP="00D51560">
            <w:pPr>
              <w:pStyle w:val="2"/>
              <w:spacing w:before="0" w:after="0" w:line="21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3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Индекс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63380" w:rsidRDefault="00AF0FAD" w:rsidP="00D51560">
            <w:pPr>
              <w:pStyle w:val="2"/>
              <w:spacing w:before="0" w:after="0" w:line="21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6633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Нашрнинг</w:t>
            </w:r>
            <w:proofErr w:type="spellEnd"/>
            <w:r w:rsidRPr="006633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633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63380" w:rsidRDefault="00AF0FAD" w:rsidP="0048591F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663380">
              <w:rPr>
                <w:b/>
                <w:bCs/>
                <w:i/>
                <w:iCs/>
                <w:sz w:val="18"/>
                <w:szCs w:val="18"/>
              </w:rPr>
              <w:t>Обуна</w:t>
            </w:r>
            <w:proofErr w:type="spellEnd"/>
            <w:r w:rsidRPr="0066338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63380">
              <w:rPr>
                <w:b/>
                <w:bCs/>
                <w:i/>
                <w:iCs/>
                <w:sz w:val="18"/>
                <w:szCs w:val="18"/>
              </w:rPr>
              <w:t>нархи</w:t>
            </w:r>
            <w:proofErr w:type="spellEnd"/>
            <w:r w:rsidRPr="00663380">
              <w:rPr>
                <w:b/>
                <w:bCs/>
                <w:i/>
                <w:iCs/>
                <w:sz w:val="18"/>
                <w:szCs w:val="18"/>
                <w:lang w:val="uz-Cyrl-UZ"/>
              </w:rPr>
              <w:t xml:space="preserve"> (</w:t>
            </w:r>
            <w:r w:rsidRPr="00663380">
              <w:rPr>
                <w:b/>
                <w:bCs/>
                <w:i/>
                <w:iCs/>
                <w:sz w:val="18"/>
                <w:szCs w:val="18"/>
              </w:rPr>
              <w:t>т</w:t>
            </w:r>
            <w:r w:rsidRPr="00663380">
              <w:rPr>
                <w:b/>
                <w:bCs/>
                <w:i/>
                <w:iCs/>
                <w:sz w:val="18"/>
                <w:szCs w:val="18"/>
                <w:lang w:val="uz-Cyrl-UZ"/>
              </w:rPr>
              <w:t>ўлов кунига МҲТЭКМда)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63380" w:rsidRDefault="00AF0FAD" w:rsidP="00AF0FAD">
            <w:pPr>
              <w:spacing w:line="216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63380">
              <w:rPr>
                <w:b/>
                <w:i/>
                <w:sz w:val="18"/>
                <w:szCs w:val="18"/>
                <w:lang w:val="uz-Cyrl-UZ"/>
              </w:rPr>
              <w:t>Обуна қиймати (сўм)*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FAD" w:rsidRPr="00663380" w:rsidRDefault="000E795B" w:rsidP="000E795B">
            <w:pPr>
              <w:pStyle w:val="2"/>
              <w:spacing w:line="216" w:lineRule="auto"/>
              <w:jc w:val="center"/>
              <w:rPr>
                <w:rFonts w:ascii="Times New Roman" w:hAnsi="Times New Roman" w:cs="Times New Roman"/>
                <w:bCs w:val="0"/>
                <w:iCs w:val="0"/>
                <w:sz w:val="18"/>
                <w:szCs w:val="18"/>
                <w:lang w:val="en-US"/>
              </w:rPr>
            </w:pPr>
            <w:r w:rsidRPr="00663380">
              <w:rPr>
                <w:rFonts w:ascii="Times New Roman" w:hAnsi="Times New Roman" w:cs="Times New Roman"/>
                <w:bCs w:val="0"/>
                <w:iCs w:val="0"/>
                <w:sz w:val="18"/>
                <w:szCs w:val="18"/>
                <w:lang w:val="uz-Cyrl-UZ"/>
              </w:rPr>
              <w:t>Нусхаси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FAD" w:rsidRPr="00663380" w:rsidRDefault="00AF0FAD" w:rsidP="00AF0FAD">
            <w:pPr>
              <w:pStyle w:val="2"/>
              <w:spacing w:line="216" w:lineRule="auto"/>
              <w:jc w:val="center"/>
              <w:rPr>
                <w:rFonts w:ascii="Times New Roman" w:hAnsi="Times New Roman" w:cs="Times New Roman"/>
                <w:bCs w:val="0"/>
                <w:iCs w:val="0"/>
                <w:sz w:val="18"/>
                <w:szCs w:val="18"/>
                <w:lang w:val="uz-Cyrl-UZ"/>
              </w:rPr>
            </w:pPr>
            <w:r w:rsidRPr="00663380">
              <w:rPr>
                <w:rFonts w:ascii="Times New Roman" w:hAnsi="Times New Roman" w:cs="Times New Roman"/>
                <w:color w:val="auto"/>
                <w:sz w:val="18"/>
                <w:szCs w:val="18"/>
                <w:lang w:val="uz-Cyrl-UZ"/>
              </w:rPr>
              <w:t>Умумий қиймат (сўм)</w:t>
            </w:r>
          </w:p>
        </w:tc>
      </w:tr>
      <w:tr w:rsidR="00E76660" w:rsidRPr="00663380" w:rsidTr="00E76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6660" w:rsidRPr="00663380" w:rsidRDefault="00E76660" w:rsidP="00D51560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663380">
              <w:rPr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6660" w:rsidRPr="00663380" w:rsidRDefault="00E76660" w:rsidP="008F6A43">
            <w:pPr>
              <w:spacing w:line="216" w:lineRule="auto"/>
              <w:rPr>
                <w:b/>
                <w:sz w:val="18"/>
                <w:szCs w:val="18"/>
              </w:rPr>
            </w:pPr>
            <w:r w:rsidRPr="00663380">
              <w:rPr>
                <w:b/>
                <w:sz w:val="18"/>
                <w:szCs w:val="18"/>
              </w:rPr>
              <w:t xml:space="preserve">«Солиқ </w:t>
            </w:r>
            <w:proofErr w:type="spellStart"/>
            <w:r w:rsidRPr="00663380">
              <w:rPr>
                <w:b/>
                <w:sz w:val="18"/>
                <w:szCs w:val="18"/>
              </w:rPr>
              <w:t>ва</w:t>
            </w:r>
            <w:proofErr w:type="spellEnd"/>
            <w:r w:rsidRPr="0066338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3380">
              <w:rPr>
                <w:b/>
                <w:sz w:val="18"/>
                <w:szCs w:val="18"/>
              </w:rPr>
              <w:t>божхона</w:t>
            </w:r>
            <w:proofErr w:type="spellEnd"/>
            <w:r w:rsidRPr="0066338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3380">
              <w:rPr>
                <w:b/>
                <w:sz w:val="18"/>
                <w:szCs w:val="18"/>
              </w:rPr>
              <w:t>хабарлари</w:t>
            </w:r>
            <w:proofErr w:type="spellEnd"/>
            <w:r w:rsidRPr="00663380">
              <w:rPr>
                <w:b/>
                <w:sz w:val="18"/>
                <w:szCs w:val="18"/>
              </w:rPr>
              <w:t>»</w:t>
            </w:r>
            <w:r w:rsidRPr="00663380">
              <w:rPr>
                <w:sz w:val="18"/>
                <w:szCs w:val="18"/>
              </w:rPr>
              <w:t xml:space="preserve"> </w:t>
            </w:r>
            <w:proofErr w:type="spellStart"/>
            <w:r w:rsidRPr="00663380">
              <w:rPr>
                <w:sz w:val="18"/>
                <w:szCs w:val="18"/>
              </w:rPr>
              <w:t>газетаси</w:t>
            </w:r>
            <w:proofErr w:type="spellEnd"/>
            <w:r w:rsidRPr="00663380">
              <w:rPr>
                <w:sz w:val="18"/>
                <w:szCs w:val="18"/>
              </w:rPr>
              <w:t xml:space="preserve"> (</w:t>
            </w:r>
            <w:proofErr w:type="spellStart"/>
            <w:r w:rsidRPr="00663380">
              <w:rPr>
                <w:sz w:val="18"/>
                <w:szCs w:val="18"/>
              </w:rPr>
              <w:t>йилига</w:t>
            </w:r>
            <w:proofErr w:type="spellEnd"/>
            <w:r w:rsidRPr="00663380">
              <w:rPr>
                <w:sz w:val="18"/>
                <w:szCs w:val="18"/>
              </w:rPr>
              <w:t xml:space="preserve"> 52 сон)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6660" w:rsidRPr="00663380" w:rsidRDefault="00817372" w:rsidP="00817372">
            <w:pPr>
              <w:jc w:val="center"/>
              <w:rPr>
                <w:b/>
                <w:bCs/>
                <w:sz w:val="17"/>
                <w:szCs w:val="18"/>
                <w:lang w:val="uz-Cyrl-UZ"/>
              </w:rPr>
            </w:pPr>
            <w:r w:rsidRPr="00663380">
              <w:rPr>
                <w:b/>
                <w:bCs/>
                <w:sz w:val="17"/>
                <w:szCs w:val="18"/>
                <w:lang w:val="uz-Cyrl-U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6660" w:rsidRPr="00663380" w:rsidRDefault="0029364E" w:rsidP="00817372">
            <w:pPr>
              <w:jc w:val="center"/>
            </w:pPr>
            <w:r w:rsidRPr="0066338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2 542 000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6660" w:rsidRPr="00663380" w:rsidRDefault="00E7666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0" w:rsidRPr="00663380" w:rsidRDefault="00E76660" w:rsidP="00D51560">
            <w:pPr>
              <w:pStyle w:val="a5"/>
              <w:spacing w:line="216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AF0FAD" w:rsidRPr="00663380" w:rsidTr="00AF0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63380" w:rsidRDefault="00AF0FAD" w:rsidP="00B0667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663380">
              <w:rPr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63380" w:rsidRDefault="00AF0FAD" w:rsidP="00B06670">
            <w:pPr>
              <w:spacing w:line="216" w:lineRule="auto"/>
              <w:rPr>
                <w:sz w:val="18"/>
                <w:szCs w:val="18"/>
              </w:rPr>
            </w:pPr>
            <w:r w:rsidRPr="00663380">
              <w:rPr>
                <w:b/>
                <w:bCs/>
                <w:sz w:val="18"/>
                <w:szCs w:val="18"/>
              </w:rPr>
              <w:t>«Налоговые и таможенные вести»</w:t>
            </w:r>
            <w:r w:rsidRPr="0066338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663380">
              <w:rPr>
                <w:bCs/>
                <w:sz w:val="18"/>
                <w:szCs w:val="18"/>
              </w:rPr>
              <w:t>газетаси</w:t>
            </w:r>
            <w:proofErr w:type="spellEnd"/>
            <w:r w:rsidRPr="00663380">
              <w:rPr>
                <w:bCs/>
                <w:sz w:val="18"/>
                <w:szCs w:val="18"/>
              </w:rPr>
              <w:t xml:space="preserve"> </w:t>
            </w:r>
            <w:r w:rsidRPr="00663380">
              <w:rPr>
                <w:sz w:val="18"/>
                <w:szCs w:val="18"/>
              </w:rPr>
              <w:t>(</w:t>
            </w:r>
            <w:proofErr w:type="spellStart"/>
            <w:r w:rsidRPr="00663380">
              <w:rPr>
                <w:sz w:val="18"/>
                <w:szCs w:val="18"/>
              </w:rPr>
              <w:t>йилига</w:t>
            </w:r>
            <w:proofErr w:type="spellEnd"/>
            <w:r w:rsidRPr="00663380">
              <w:rPr>
                <w:sz w:val="18"/>
                <w:szCs w:val="18"/>
              </w:rPr>
              <w:t xml:space="preserve"> 52 сон)</w:t>
            </w:r>
            <w:r w:rsidRPr="0066338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63380" w:rsidRDefault="00817372" w:rsidP="00817372">
            <w:pPr>
              <w:jc w:val="center"/>
              <w:rPr>
                <w:b/>
                <w:bCs/>
                <w:sz w:val="17"/>
                <w:szCs w:val="18"/>
                <w:lang w:val="uz-Cyrl-UZ"/>
              </w:rPr>
            </w:pPr>
            <w:r w:rsidRPr="00663380">
              <w:rPr>
                <w:b/>
                <w:bCs/>
                <w:sz w:val="17"/>
                <w:szCs w:val="18"/>
                <w:lang w:val="uz-Cyrl-U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63380" w:rsidRDefault="0029364E" w:rsidP="00E76660">
            <w:pPr>
              <w:pStyle w:val="2"/>
              <w:spacing w:before="0" w:after="0" w:line="192" w:lineRule="auto"/>
              <w:jc w:val="center"/>
              <w:rPr>
                <w:rFonts w:ascii="Times New Roman" w:hAnsi="Times New Roman" w:cs="Times New Roman"/>
                <w:i w:val="0"/>
                <w:sz w:val="17"/>
                <w:szCs w:val="18"/>
              </w:rPr>
            </w:pPr>
            <w:r w:rsidRPr="00663380">
              <w:rPr>
                <w:b w:val="0"/>
                <w:bCs w:val="0"/>
                <w:sz w:val="17"/>
                <w:szCs w:val="17"/>
              </w:rPr>
              <w:t>2 542 000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63380" w:rsidRDefault="00AF0FAD" w:rsidP="00D51560">
            <w:pPr>
              <w:pStyle w:val="a5"/>
              <w:spacing w:line="216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AD" w:rsidRPr="00663380" w:rsidRDefault="00AF0FAD" w:rsidP="00D51560">
            <w:pPr>
              <w:pStyle w:val="a5"/>
              <w:spacing w:line="216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</w:tbl>
    <w:p w:rsidR="00675E24" w:rsidRPr="00663380" w:rsidRDefault="00675E24" w:rsidP="00675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42"/>
        <w:jc w:val="both"/>
        <w:rPr>
          <w:i/>
          <w:sz w:val="18"/>
          <w:szCs w:val="18"/>
          <w:lang w:val="uz-Cyrl-UZ"/>
        </w:rPr>
      </w:pPr>
      <w:r w:rsidRPr="00663380">
        <w:rPr>
          <w:i/>
          <w:sz w:val="18"/>
          <w:szCs w:val="18"/>
          <w:lang w:val="uz-Cyrl-UZ"/>
        </w:rPr>
        <w:t>* МҲТЭКМ оширилган санагача ҳақиқийдир.</w:t>
      </w:r>
    </w:p>
    <w:p w:rsidR="00EB7744" w:rsidRPr="00663380" w:rsidRDefault="00EB7744" w:rsidP="002E74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227"/>
        <w:rPr>
          <w:sz w:val="18"/>
          <w:szCs w:val="18"/>
          <w:lang w:val="uz-Cyrl-UZ"/>
        </w:rPr>
      </w:pPr>
    </w:p>
    <w:p w:rsidR="00F82448" w:rsidRPr="00663380" w:rsidRDefault="00DC1D22" w:rsidP="00F82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227"/>
        <w:rPr>
          <w:sz w:val="19"/>
          <w:szCs w:val="19"/>
        </w:rPr>
      </w:pPr>
      <w:r w:rsidRPr="00663380">
        <w:rPr>
          <w:sz w:val="19"/>
          <w:szCs w:val="19"/>
        </w:rPr>
        <w:t xml:space="preserve">2. </w:t>
      </w:r>
      <w:proofErr w:type="spellStart"/>
      <w:r w:rsidRPr="00663380">
        <w:rPr>
          <w:sz w:val="19"/>
          <w:szCs w:val="19"/>
        </w:rPr>
        <w:t>Жами</w:t>
      </w:r>
      <w:proofErr w:type="spellEnd"/>
      <w:r w:rsidRPr="00663380">
        <w:rPr>
          <w:sz w:val="19"/>
          <w:szCs w:val="19"/>
        </w:rPr>
        <w:t xml:space="preserve"> </w:t>
      </w:r>
      <w:proofErr w:type="spellStart"/>
      <w:r w:rsidRPr="00663380">
        <w:rPr>
          <w:sz w:val="19"/>
          <w:szCs w:val="19"/>
        </w:rPr>
        <w:t>т</w:t>
      </w:r>
      <w:r w:rsidR="009961A8" w:rsidRPr="00663380">
        <w:rPr>
          <w:sz w:val="19"/>
          <w:szCs w:val="19"/>
        </w:rPr>
        <w:t>ў</w:t>
      </w:r>
      <w:r w:rsidRPr="00663380">
        <w:rPr>
          <w:sz w:val="19"/>
          <w:szCs w:val="19"/>
        </w:rPr>
        <w:t>лашга</w:t>
      </w:r>
      <w:proofErr w:type="spellEnd"/>
      <w:r w:rsidRPr="00663380">
        <w:rPr>
          <w:sz w:val="19"/>
          <w:szCs w:val="19"/>
        </w:rPr>
        <w:t xml:space="preserve">: </w:t>
      </w:r>
      <w:r w:rsidR="00B3706E" w:rsidRPr="00663380">
        <w:rPr>
          <w:color w:val="000000"/>
          <w:w w:val="103"/>
          <w:sz w:val="19"/>
          <w:szCs w:val="19"/>
        </w:rPr>
        <w:t>______________ (________________________________________________)</w:t>
      </w:r>
      <w:r w:rsidR="00B3706E" w:rsidRPr="00663380">
        <w:rPr>
          <w:color w:val="000000"/>
          <w:w w:val="103"/>
          <w:sz w:val="19"/>
          <w:szCs w:val="19"/>
          <w:lang w:val="uz-Cyrl-UZ"/>
        </w:rPr>
        <w:t xml:space="preserve"> </w:t>
      </w:r>
      <w:r w:rsidR="00B3706E" w:rsidRPr="00663380">
        <w:rPr>
          <w:sz w:val="19"/>
          <w:szCs w:val="19"/>
          <w:lang w:val="uz-Cyrl-UZ"/>
        </w:rPr>
        <w:t>сўм</w:t>
      </w:r>
      <w:r w:rsidR="00F82448" w:rsidRPr="00663380">
        <w:rPr>
          <w:sz w:val="19"/>
          <w:szCs w:val="19"/>
          <w:lang w:val="uz-Cyrl-UZ"/>
        </w:rPr>
        <w:t>, ҚҚС билан</w:t>
      </w:r>
      <w:r w:rsidR="00F82448" w:rsidRPr="00663380">
        <w:rPr>
          <w:sz w:val="19"/>
          <w:szCs w:val="19"/>
        </w:rPr>
        <w:t>.</w:t>
      </w:r>
    </w:p>
    <w:p w:rsidR="00DC1D22" w:rsidRPr="00663380" w:rsidRDefault="00DC1D22" w:rsidP="003723C1">
      <w:pPr>
        <w:pStyle w:val="a5"/>
        <w:suppressAutoHyphens/>
        <w:ind w:firstLine="227"/>
        <w:jc w:val="both"/>
        <w:rPr>
          <w:rFonts w:ascii="Times New Roman" w:hAnsi="Times New Roman"/>
          <w:color w:val="auto"/>
          <w:sz w:val="19"/>
          <w:szCs w:val="19"/>
        </w:rPr>
      </w:pPr>
      <w:r w:rsidRPr="00663380">
        <w:rPr>
          <w:rFonts w:ascii="Times New Roman" w:hAnsi="Times New Roman"/>
          <w:color w:val="auto"/>
          <w:sz w:val="19"/>
          <w:szCs w:val="19"/>
        </w:rPr>
        <w:t>3. Та</w:t>
      </w:r>
      <w:r w:rsidR="009961A8" w:rsidRPr="00663380">
        <w:rPr>
          <w:rFonts w:ascii="Times New Roman" w:hAnsi="Times New Roman"/>
          <w:color w:val="auto"/>
          <w:sz w:val="19"/>
          <w:szCs w:val="19"/>
        </w:rPr>
        <w:t>ҳ</w:t>
      </w:r>
      <w:r w:rsidRPr="00663380">
        <w:rPr>
          <w:rFonts w:ascii="Times New Roman" w:hAnsi="Times New Roman"/>
          <w:color w:val="auto"/>
          <w:sz w:val="19"/>
          <w:szCs w:val="19"/>
        </w:rPr>
        <w:t xml:space="preserve">ририят </w:t>
      </w:r>
      <w:proofErr w:type="spellStart"/>
      <w:r w:rsidR="009961A8" w:rsidRPr="00663380">
        <w:rPr>
          <w:rFonts w:ascii="Times New Roman" w:hAnsi="Times New Roman"/>
          <w:color w:val="auto"/>
          <w:sz w:val="19"/>
          <w:szCs w:val="19"/>
        </w:rPr>
        <w:t>ў</w:t>
      </w:r>
      <w:r w:rsidRPr="00663380">
        <w:rPr>
          <w:rFonts w:ascii="Times New Roman" w:hAnsi="Times New Roman"/>
          <w:color w:val="auto"/>
          <w:sz w:val="19"/>
          <w:szCs w:val="19"/>
        </w:rPr>
        <w:t>з</w:t>
      </w:r>
      <w:proofErr w:type="spellEnd"/>
      <w:r w:rsidRPr="00663380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663380">
        <w:rPr>
          <w:rFonts w:ascii="Times New Roman" w:hAnsi="Times New Roman"/>
          <w:color w:val="auto"/>
          <w:sz w:val="19"/>
          <w:szCs w:val="19"/>
        </w:rPr>
        <w:t>зиммасига</w:t>
      </w:r>
      <w:proofErr w:type="spellEnd"/>
      <w:r w:rsidRPr="00663380">
        <w:rPr>
          <w:rFonts w:ascii="Times New Roman" w:hAnsi="Times New Roman"/>
          <w:color w:val="auto"/>
          <w:sz w:val="19"/>
          <w:szCs w:val="19"/>
        </w:rPr>
        <w:t xml:space="preserve"> почта </w:t>
      </w:r>
      <w:proofErr w:type="spellStart"/>
      <w:r w:rsidRPr="00663380">
        <w:rPr>
          <w:rFonts w:ascii="Times New Roman" w:hAnsi="Times New Roman"/>
          <w:color w:val="auto"/>
          <w:sz w:val="19"/>
          <w:szCs w:val="19"/>
        </w:rPr>
        <w:t>б</w:t>
      </w:r>
      <w:r w:rsidR="009961A8" w:rsidRPr="00663380">
        <w:rPr>
          <w:rFonts w:ascii="Times New Roman" w:hAnsi="Times New Roman"/>
          <w:color w:val="auto"/>
          <w:sz w:val="19"/>
          <w:szCs w:val="19"/>
        </w:rPr>
        <w:t>ў</w:t>
      </w:r>
      <w:r w:rsidRPr="00663380">
        <w:rPr>
          <w:rFonts w:ascii="Times New Roman" w:hAnsi="Times New Roman"/>
          <w:color w:val="auto"/>
          <w:sz w:val="19"/>
          <w:szCs w:val="19"/>
        </w:rPr>
        <w:t>лимлари</w:t>
      </w:r>
      <w:proofErr w:type="spellEnd"/>
      <w:r w:rsidRPr="00663380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663380">
        <w:rPr>
          <w:rFonts w:ascii="Times New Roman" w:hAnsi="Times New Roman"/>
          <w:color w:val="auto"/>
          <w:sz w:val="19"/>
          <w:szCs w:val="19"/>
        </w:rPr>
        <w:t>ёки</w:t>
      </w:r>
      <w:proofErr w:type="spellEnd"/>
      <w:r w:rsidRPr="00663380">
        <w:rPr>
          <w:rFonts w:ascii="Times New Roman" w:hAnsi="Times New Roman"/>
          <w:color w:val="auto"/>
          <w:sz w:val="19"/>
          <w:szCs w:val="19"/>
        </w:rPr>
        <w:t xml:space="preserve"> бош</w:t>
      </w:r>
      <w:r w:rsidR="009961A8" w:rsidRPr="00663380">
        <w:rPr>
          <w:rFonts w:ascii="Times New Roman" w:hAnsi="Times New Roman"/>
          <w:color w:val="auto"/>
          <w:sz w:val="19"/>
          <w:szCs w:val="19"/>
        </w:rPr>
        <w:t>қ</w:t>
      </w:r>
      <w:r w:rsidRPr="00663380">
        <w:rPr>
          <w:rFonts w:ascii="Times New Roman" w:hAnsi="Times New Roman"/>
          <w:color w:val="auto"/>
          <w:sz w:val="19"/>
          <w:szCs w:val="19"/>
        </w:rPr>
        <w:t xml:space="preserve">а </w:t>
      </w:r>
      <w:proofErr w:type="spellStart"/>
      <w:r w:rsidRPr="00663380">
        <w:rPr>
          <w:rFonts w:ascii="Times New Roman" w:hAnsi="Times New Roman"/>
          <w:color w:val="auto"/>
          <w:sz w:val="19"/>
          <w:szCs w:val="19"/>
        </w:rPr>
        <w:t>ташкилотлар</w:t>
      </w:r>
      <w:proofErr w:type="spellEnd"/>
      <w:r w:rsidRPr="00663380">
        <w:rPr>
          <w:rFonts w:ascii="Times New Roman" w:hAnsi="Times New Roman"/>
          <w:color w:val="auto"/>
          <w:sz w:val="19"/>
          <w:szCs w:val="19"/>
        </w:rPr>
        <w:t xml:space="preserve"> ор</w:t>
      </w:r>
      <w:r w:rsidR="009961A8" w:rsidRPr="00663380">
        <w:rPr>
          <w:rFonts w:ascii="Times New Roman" w:hAnsi="Times New Roman"/>
          <w:color w:val="auto"/>
          <w:sz w:val="19"/>
          <w:szCs w:val="19"/>
        </w:rPr>
        <w:t>қ</w:t>
      </w:r>
      <w:r w:rsidRPr="00663380">
        <w:rPr>
          <w:rFonts w:ascii="Times New Roman" w:hAnsi="Times New Roman"/>
          <w:color w:val="auto"/>
          <w:sz w:val="19"/>
          <w:szCs w:val="19"/>
        </w:rPr>
        <w:t xml:space="preserve">али </w:t>
      </w:r>
      <w:proofErr w:type="spellStart"/>
      <w:r w:rsidRPr="00663380">
        <w:rPr>
          <w:rFonts w:ascii="Times New Roman" w:hAnsi="Times New Roman"/>
          <w:color w:val="auto"/>
          <w:sz w:val="19"/>
          <w:szCs w:val="19"/>
        </w:rPr>
        <w:t>нашрларни</w:t>
      </w:r>
      <w:proofErr w:type="spellEnd"/>
      <w:r w:rsidRPr="00663380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663380">
        <w:rPr>
          <w:rFonts w:ascii="Times New Roman" w:hAnsi="Times New Roman"/>
          <w:color w:val="auto"/>
          <w:sz w:val="19"/>
          <w:szCs w:val="19"/>
        </w:rPr>
        <w:t>Обуначига</w:t>
      </w:r>
      <w:proofErr w:type="spellEnd"/>
      <w:r w:rsidRPr="00663380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663380">
        <w:rPr>
          <w:rFonts w:ascii="Times New Roman" w:hAnsi="Times New Roman"/>
          <w:color w:val="auto"/>
          <w:sz w:val="19"/>
          <w:szCs w:val="19"/>
        </w:rPr>
        <w:t>мазкур</w:t>
      </w:r>
      <w:proofErr w:type="spellEnd"/>
      <w:r w:rsidRPr="00663380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663380">
        <w:rPr>
          <w:rFonts w:ascii="Times New Roman" w:hAnsi="Times New Roman"/>
          <w:color w:val="auto"/>
          <w:sz w:val="19"/>
          <w:szCs w:val="19"/>
        </w:rPr>
        <w:t>шартноманинг</w:t>
      </w:r>
      <w:proofErr w:type="spellEnd"/>
      <w:r w:rsidRPr="00663380">
        <w:rPr>
          <w:rFonts w:ascii="Times New Roman" w:hAnsi="Times New Roman"/>
          <w:color w:val="auto"/>
          <w:sz w:val="19"/>
          <w:szCs w:val="19"/>
        </w:rPr>
        <w:t xml:space="preserve"> </w:t>
      </w:r>
      <w:r w:rsidR="002C5534" w:rsidRPr="00663380">
        <w:rPr>
          <w:rFonts w:ascii="Times New Roman" w:hAnsi="Times New Roman"/>
          <w:color w:val="auto"/>
          <w:sz w:val="19"/>
          <w:szCs w:val="19"/>
        </w:rPr>
        <w:br/>
      </w:r>
      <w:r w:rsidRPr="00663380">
        <w:rPr>
          <w:rFonts w:ascii="Times New Roman" w:hAnsi="Times New Roman"/>
          <w:color w:val="auto"/>
          <w:sz w:val="19"/>
          <w:szCs w:val="19"/>
        </w:rPr>
        <w:t xml:space="preserve">4-бандида </w:t>
      </w:r>
      <w:proofErr w:type="spellStart"/>
      <w:r w:rsidRPr="00663380">
        <w:rPr>
          <w:rFonts w:ascii="Times New Roman" w:hAnsi="Times New Roman"/>
          <w:color w:val="auto"/>
          <w:sz w:val="19"/>
          <w:szCs w:val="19"/>
        </w:rPr>
        <w:t>к</w:t>
      </w:r>
      <w:r w:rsidR="009961A8" w:rsidRPr="00663380">
        <w:rPr>
          <w:rFonts w:ascii="Times New Roman" w:hAnsi="Times New Roman"/>
          <w:color w:val="auto"/>
          <w:sz w:val="19"/>
          <w:szCs w:val="19"/>
        </w:rPr>
        <w:t>ў</w:t>
      </w:r>
      <w:r w:rsidRPr="00663380">
        <w:rPr>
          <w:rFonts w:ascii="Times New Roman" w:hAnsi="Times New Roman"/>
          <w:color w:val="auto"/>
          <w:sz w:val="19"/>
          <w:szCs w:val="19"/>
        </w:rPr>
        <w:t>рсатилган</w:t>
      </w:r>
      <w:proofErr w:type="spellEnd"/>
      <w:r w:rsidRPr="00663380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663380">
        <w:rPr>
          <w:rFonts w:ascii="Times New Roman" w:hAnsi="Times New Roman"/>
          <w:color w:val="auto"/>
          <w:sz w:val="19"/>
          <w:szCs w:val="19"/>
        </w:rPr>
        <w:t>манзил</w:t>
      </w:r>
      <w:proofErr w:type="spellEnd"/>
      <w:r w:rsidRPr="00663380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663380">
        <w:rPr>
          <w:rFonts w:ascii="Times New Roman" w:hAnsi="Times New Roman"/>
          <w:color w:val="auto"/>
          <w:sz w:val="19"/>
          <w:szCs w:val="19"/>
        </w:rPr>
        <w:t>б</w:t>
      </w:r>
      <w:r w:rsidR="009961A8" w:rsidRPr="00663380">
        <w:rPr>
          <w:rFonts w:ascii="Times New Roman" w:hAnsi="Times New Roman"/>
          <w:color w:val="auto"/>
          <w:sz w:val="19"/>
          <w:szCs w:val="19"/>
        </w:rPr>
        <w:t>ў</w:t>
      </w:r>
      <w:r w:rsidRPr="00663380">
        <w:rPr>
          <w:rFonts w:ascii="Times New Roman" w:hAnsi="Times New Roman"/>
          <w:color w:val="auto"/>
          <w:sz w:val="19"/>
          <w:szCs w:val="19"/>
        </w:rPr>
        <w:t>йича</w:t>
      </w:r>
      <w:proofErr w:type="spellEnd"/>
      <w:r w:rsidRPr="00663380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663380">
        <w:rPr>
          <w:rFonts w:ascii="Times New Roman" w:hAnsi="Times New Roman"/>
          <w:color w:val="auto"/>
          <w:sz w:val="19"/>
          <w:szCs w:val="19"/>
        </w:rPr>
        <w:t>етказиб</w:t>
      </w:r>
      <w:proofErr w:type="spellEnd"/>
      <w:r w:rsidRPr="00663380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663380">
        <w:rPr>
          <w:rFonts w:ascii="Times New Roman" w:hAnsi="Times New Roman"/>
          <w:color w:val="auto"/>
          <w:sz w:val="19"/>
          <w:szCs w:val="19"/>
        </w:rPr>
        <w:t>беришни</w:t>
      </w:r>
      <w:proofErr w:type="spellEnd"/>
      <w:r w:rsidRPr="00663380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663380">
        <w:rPr>
          <w:rFonts w:ascii="Times New Roman" w:hAnsi="Times New Roman"/>
          <w:color w:val="auto"/>
          <w:sz w:val="19"/>
          <w:szCs w:val="19"/>
        </w:rPr>
        <w:t>ташкил</w:t>
      </w:r>
      <w:proofErr w:type="spellEnd"/>
      <w:r w:rsidRPr="00663380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663380">
        <w:rPr>
          <w:rFonts w:ascii="Times New Roman" w:hAnsi="Times New Roman"/>
          <w:color w:val="auto"/>
          <w:sz w:val="19"/>
          <w:szCs w:val="19"/>
        </w:rPr>
        <w:t>этиш</w:t>
      </w:r>
      <w:proofErr w:type="spellEnd"/>
      <w:r w:rsidRPr="00663380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663380">
        <w:rPr>
          <w:rFonts w:ascii="Times New Roman" w:hAnsi="Times New Roman"/>
          <w:color w:val="auto"/>
          <w:sz w:val="19"/>
          <w:szCs w:val="19"/>
        </w:rPr>
        <w:t>мажбуриятини</w:t>
      </w:r>
      <w:proofErr w:type="spellEnd"/>
      <w:r w:rsidRPr="00663380">
        <w:rPr>
          <w:rFonts w:ascii="Times New Roman" w:hAnsi="Times New Roman"/>
          <w:color w:val="auto"/>
          <w:sz w:val="19"/>
          <w:szCs w:val="19"/>
        </w:rPr>
        <w:t xml:space="preserve"> </w:t>
      </w:r>
      <w:proofErr w:type="spellStart"/>
      <w:r w:rsidRPr="00663380">
        <w:rPr>
          <w:rFonts w:ascii="Times New Roman" w:hAnsi="Times New Roman"/>
          <w:color w:val="auto"/>
          <w:sz w:val="19"/>
          <w:szCs w:val="19"/>
        </w:rPr>
        <w:t>олади</w:t>
      </w:r>
      <w:proofErr w:type="spellEnd"/>
      <w:r w:rsidRPr="00663380">
        <w:rPr>
          <w:rFonts w:ascii="Times New Roman" w:hAnsi="Times New Roman"/>
          <w:color w:val="auto"/>
          <w:sz w:val="19"/>
          <w:szCs w:val="19"/>
        </w:rPr>
        <w:t>.</w:t>
      </w:r>
    </w:p>
    <w:p w:rsidR="00DC1D22" w:rsidRPr="00663380" w:rsidRDefault="00DC1D22">
      <w:pPr>
        <w:pStyle w:val="a5"/>
        <w:suppressAutoHyphens/>
        <w:ind w:firstLine="227"/>
        <w:rPr>
          <w:rFonts w:ascii="Times New Roman" w:hAnsi="Times New Roman"/>
          <w:color w:val="auto"/>
          <w:sz w:val="19"/>
          <w:szCs w:val="19"/>
        </w:rPr>
      </w:pPr>
    </w:p>
    <w:p w:rsidR="00DC1D22" w:rsidRPr="00663380" w:rsidRDefault="00DC1D22">
      <w:pPr>
        <w:pStyle w:val="a5"/>
        <w:suppressAutoHyphens/>
        <w:ind w:firstLine="227"/>
        <w:rPr>
          <w:rFonts w:ascii="Times New Roman" w:hAnsi="Times New Roman"/>
          <w:i/>
          <w:iCs/>
          <w:color w:val="auto"/>
          <w:sz w:val="19"/>
          <w:szCs w:val="19"/>
        </w:rPr>
      </w:pPr>
      <w:r w:rsidRPr="00663380">
        <w:rPr>
          <w:rFonts w:ascii="Times New Roman" w:hAnsi="Times New Roman"/>
          <w:color w:val="auto"/>
          <w:sz w:val="19"/>
          <w:szCs w:val="19"/>
        </w:rPr>
        <w:t xml:space="preserve">4. </w:t>
      </w:r>
      <w:r w:rsidRPr="00663380">
        <w:rPr>
          <w:rFonts w:ascii="Times New Roman" w:hAnsi="Times New Roman"/>
          <w:b/>
          <w:bCs/>
          <w:color w:val="auto"/>
          <w:sz w:val="19"/>
          <w:szCs w:val="19"/>
        </w:rPr>
        <w:t>ЕТКАЗИБ БЕРИШ УЧУН МАНЗИЛ</w:t>
      </w:r>
      <w:r w:rsidRPr="00663380">
        <w:rPr>
          <w:rFonts w:ascii="Times New Roman" w:hAnsi="Times New Roman"/>
          <w:i/>
          <w:iCs/>
          <w:color w:val="auto"/>
          <w:sz w:val="19"/>
          <w:szCs w:val="19"/>
        </w:rPr>
        <w:t xml:space="preserve"> (</w:t>
      </w:r>
      <w:proofErr w:type="spellStart"/>
      <w:r w:rsidRPr="00663380">
        <w:rPr>
          <w:rFonts w:ascii="Times New Roman" w:hAnsi="Times New Roman"/>
          <w:i/>
          <w:iCs/>
          <w:color w:val="auto"/>
          <w:sz w:val="19"/>
          <w:szCs w:val="19"/>
        </w:rPr>
        <w:t>Обуначи</w:t>
      </w:r>
      <w:proofErr w:type="spellEnd"/>
      <w:r w:rsidRPr="00663380">
        <w:rPr>
          <w:rFonts w:ascii="Times New Roman" w:hAnsi="Times New Roman"/>
          <w:i/>
          <w:iCs/>
          <w:color w:val="auto"/>
          <w:sz w:val="19"/>
          <w:szCs w:val="19"/>
        </w:rPr>
        <w:t xml:space="preserve"> </w:t>
      </w:r>
      <w:proofErr w:type="spellStart"/>
      <w:r w:rsidRPr="00663380">
        <w:rPr>
          <w:rFonts w:ascii="Times New Roman" w:hAnsi="Times New Roman"/>
          <w:i/>
          <w:iCs/>
          <w:color w:val="auto"/>
          <w:sz w:val="19"/>
          <w:szCs w:val="19"/>
        </w:rPr>
        <w:t>томонидан</w:t>
      </w:r>
      <w:proofErr w:type="spellEnd"/>
      <w:r w:rsidRPr="00663380">
        <w:rPr>
          <w:rFonts w:ascii="Times New Roman" w:hAnsi="Times New Roman"/>
          <w:i/>
          <w:iCs/>
          <w:color w:val="auto"/>
          <w:sz w:val="19"/>
          <w:szCs w:val="19"/>
        </w:rPr>
        <w:t xml:space="preserve"> </w:t>
      </w:r>
      <w:proofErr w:type="spellStart"/>
      <w:r w:rsidRPr="00663380">
        <w:rPr>
          <w:rFonts w:ascii="Times New Roman" w:hAnsi="Times New Roman"/>
          <w:i/>
          <w:iCs/>
          <w:color w:val="auto"/>
          <w:sz w:val="19"/>
          <w:szCs w:val="19"/>
        </w:rPr>
        <w:t>босма</w:t>
      </w:r>
      <w:proofErr w:type="spellEnd"/>
      <w:r w:rsidRPr="00663380">
        <w:rPr>
          <w:rFonts w:ascii="Times New Roman" w:hAnsi="Times New Roman"/>
          <w:i/>
          <w:iCs/>
          <w:color w:val="auto"/>
          <w:sz w:val="19"/>
          <w:szCs w:val="19"/>
        </w:rPr>
        <w:t xml:space="preserve"> </w:t>
      </w:r>
      <w:r w:rsidR="009961A8" w:rsidRPr="00663380">
        <w:rPr>
          <w:rFonts w:ascii="Times New Roman" w:hAnsi="Times New Roman"/>
          <w:i/>
          <w:iCs/>
          <w:color w:val="auto"/>
          <w:sz w:val="19"/>
          <w:szCs w:val="19"/>
        </w:rPr>
        <w:t>ҳ</w:t>
      </w:r>
      <w:r w:rsidRPr="00663380">
        <w:rPr>
          <w:rFonts w:ascii="Times New Roman" w:hAnsi="Times New Roman"/>
          <w:i/>
          <w:iCs/>
          <w:color w:val="auto"/>
          <w:sz w:val="19"/>
          <w:szCs w:val="19"/>
        </w:rPr>
        <w:t xml:space="preserve">арфлар </w:t>
      </w:r>
      <w:proofErr w:type="spellStart"/>
      <w:r w:rsidRPr="00663380">
        <w:rPr>
          <w:rFonts w:ascii="Times New Roman" w:hAnsi="Times New Roman"/>
          <w:i/>
          <w:iCs/>
          <w:color w:val="auto"/>
          <w:sz w:val="19"/>
          <w:szCs w:val="19"/>
        </w:rPr>
        <w:t>билан</w:t>
      </w:r>
      <w:proofErr w:type="spellEnd"/>
      <w:r w:rsidRPr="00663380">
        <w:rPr>
          <w:rFonts w:ascii="Times New Roman" w:hAnsi="Times New Roman"/>
          <w:i/>
          <w:iCs/>
          <w:color w:val="auto"/>
          <w:sz w:val="19"/>
          <w:szCs w:val="19"/>
        </w:rPr>
        <w:t xml:space="preserve"> ани</w:t>
      </w:r>
      <w:r w:rsidR="009961A8" w:rsidRPr="00663380">
        <w:rPr>
          <w:rFonts w:ascii="Times New Roman" w:hAnsi="Times New Roman"/>
          <w:i/>
          <w:iCs/>
          <w:color w:val="auto"/>
          <w:sz w:val="19"/>
          <w:szCs w:val="19"/>
        </w:rPr>
        <w:t>қ</w:t>
      </w:r>
      <w:r w:rsidRPr="00663380">
        <w:rPr>
          <w:rFonts w:ascii="Times New Roman" w:hAnsi="Times New Roman"/>
          <w:i/>
          <w:iCs/>
          <w:color w:val="auto"/>
          <w:sz w:val="19"/>
          <w:szCs w:val="19"/>
        </w:rPr>
        <w:t xml:space="preserve"> </w:t>
      </w:r>
      <w:r w:rsidR="009961A8" w:rsidRPr="00663380">
        <w:rPr>
          <w:rFonts w:ascii="Times New Roman" w:hAnsi="Times New Roman"/>
          <w:i/>
          <w:iCs/>
          <w:color w:val="auto"/>
          <w:sz w:val="19"/>
          <w:szCs w:val="19"/>
        </w:rPr>
        <w:t>қ</w:t>
      </w:r>
      <w:r w:rsidRPr="00663380">
        <w:rPr>
          <w:rFonts w:ascii="Times New Roman" w:hAnsi="Times New Roman"/>
          <w:i/>
          <w:iCs/>
          <w:color w:val="auto"/>
          <w:sz w:val="19"/>
          <w:szCs w:val="19"/>
        </w:rPr>
        <w:t xml:space="preserve">илиб </w:t>
      </w:r>
      <w:proofErr w:type="spellStart"/>
      <w:r w:rsidRPr="00663380">
        <w:rPr>
          <w:rFonts w:ascii="Times New Roman" w:hAnsi="Times New Roman"/>
          <w:i/>
          <w:iCs/>
          <w:color w:val="auto"/>
          <w:sz w:val="19"/>
          <w:szCs w:val="19"/>
        </w:rPr>
        <w:t>т</w:t>
      </w:r>
      <w:r w:rsidR="009961A8" w:rsidRPr="00663380">
        <w:rPr>
          <w:rFonts w:ascii="Times New Roman" w:hAnsi="Times New Roman"/>
          <w:i/>
          <w:iCs/>
          <w:color w:val="auto"/>
          <w:sz w:val="19"/>
          <w:szCs w:val="19"/>
        </w:rPr>
        <w:t>ў</w:t>
      </w:r>
      <w:r w:rsidRPr="00663380">
        <w:rPr>
          <w:rFonts w:ascii="Times New Roman" w:hAnsi="Times New Roman"/>
          <w:i/>
          <w:iCs/>
          <w:color w:val="auto"/>
          <w:sz w:val="19"/>
          <w:szCs w:val="19"/>
        </w:rPr>
        <w:t>лдирилади</w:t>
      </w:r>
      <w:proofErr w:type="spellEnd"/>
      <w:r w:rsidRPr="00663380">
        <w:rPr>
          <w:rFonts w:ascii="Times New Roman" w:hAnsi="Times New Roman"/>
          <w:i/>
          <w:iCs/>
          <w:color w:val="auto"/>
          <w:sz w:val="19"/>
          <w:szCs w:val="19"/>
        </w:rPr>
        <w:t>):</w:t>
      </w:r>
    </w:p>
    <w:p w:rsidR="002C5534" w:rsidRPr="00663380" w:rsidRDefault="002C5534">
      <w:pPr>
        <w:pStyle w:val="a5"/>
        <w:suppressAutoHyphens/>
        <w:ind w:firstLine="227"/>
        <w:rPr>
          <w:rFonts w:ascii="Times New Roman" w:hAnsi="Times New Roman"/>
          <w:color w:val="auto"/>
          <w:sz w:val="19"/>
          <w:szCs w:val="19"/>
        </w:rPr>
      </w:pPr>
    </w:p>
    <w:tbl>
      <w:tblPr>
        <w:tblW w:w="104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285"/>
        <w:gridCol w:w="293"/>
        <w:gridCol w:w="274"/>
        <w:gridCol w:w="60"/>
        <w:gridCol w:w="234"/>
        <w:gridCol w:w="288"/>
        <w:gridCol w:w="276"/>
        <w:gridCol w:w="1149"/>
        <w:gridCol w:w="1776"/>
        <w:gridCol w:w="154"/>
        <w:gridCol w:w="926"/>
        <w:gridCol w:w="203"/>
        <w:gridCol w:w="3037"/>
      </w:tblGrid>
      <w:tr w:rsidR="00DC1D22" w:rsidRPr="00663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485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63380" w:rsidRDefault="00DC1D22">
            <w:pPr>
              <w:rPr>
                <w:sz w:val="18"/>
                <w:szCs w:val="18"/>
              </w:rPr>
            </w:pPr>
            <w:r w:rsidRPr="00663380">
              <w:rPr>
                <w:b/>
                <w:bCs/>
                <w:sz w:val="18"/>
                <w:szCs w:val="18"/>
              </w:rPr>
              <w:t xml:space="preserve">Почта </w:t>
            </w:r>
            <w:proofErr w:type="spellStart"/>
            <w:r w:rsidRPr="00663380">
              <w:rPr>
                <w:b/>
                <w:bCs/>
                <w:sz w:val="18"/>
                <w:szCs w:val="18"/>
              </w:rPr>
              <w:t>индекси</w:t>
            </w:r>
            <w:proofErr w:type="spell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63380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63380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63380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63380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63380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63380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63380" w:rsidRDefault="00DC1D22">
            <w:pPr>
              <w:rPr>
                <w:sz w:val="18"/>
                <w:szCs w:val="18"/>
              </w:rPr>
            </w:pPr>
            <w:r w:rsidRPr="00663380">
              <w:rPr>
                <w:b/>
                <w:bCs/>
                <w:sz w:val="18"/>
                <w:szCs w:val="18"/>
              </w:rPr>
              <w:t xml:space="preserve"> Минта</w:t>
            </w:r>
            <w:r w:rsidR="009961A8" w:rsidRPr="00663380">
              <w:rPr>
                <w:b/>
                <w:bCs/>
                <w:sz w:val="18"/>
                <w:szCs w:val="18"/>
              </w:rPr>
              <w:t>қ</w:t>
            </w:r>
            <w:r w:rsidRPr="00663380">
              <w:rPr>
                <w:b/>
                <w:bCs/>
                <w:sz w:val="18"/>
                <w:szCs w:val="18"/>
              </w:rPr>
              <w:t>а/</w:t>
            </w:r>
            <w:r w:rsidRPr="00663380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663380">
              <w:rPr>
                <w:b/>
                <w:bCs/>
                <w:sz w:val="18"/>
                <w:szCs w:val="18"/>
              </w:rPr>
              <w:t>Вилоят</w:t>
            </w:r>
            <w:proofErr w:type="spellEnd"/>
          </w:p>
        </w:tc>
        <w:tc>
          <w:tcPr>
            <w:tcW w:w="1930" w:type="dxa"/>
            <w:gridSpan w:val="2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63380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63380" w:rsidRDefault="00DC1D22">
            <w:pPr>
              <w:rPr>
                <w:sz w:val="18"/>
                <w:szCs w:val="18"/>
              </w:rPr>
            </w:pPr>
            <w:r w:rsidRPr="00663380">
              <w:rPr>
                <w:b/>
                <w:bCs/>
                <w:sz w:val="18"/>
                <w:szCs w:val="18"/>
              </w:rPr>
              <w:t>Ша</w:t>
            </w:r>
            <w:r w:rsidR="009961A8" w:rsidRPr="00663380">
              <w:rPr>
                <w:b/>
                <w:bCs/>
                <w:sz w:val="18"/>
                <w:szCs w:val="18"/>
              </w:rPr>
              <w:t>ҳ</w:t>
            </w:r>
            <w:r w:rsidRPr="00663380">
              <w:rPr>
                <w:b/>
                <w:bCs/>
                <w:sz w:val="18"/>
                <w:szCs w:val="18"/>
              </w:rPr>
              <w:t>ар/</w:t>
            </w:r>
            <w:r w:rsidR="001A3DC3" w:rsidRPr="00663380">
              <w:rPr>
                <w:b/>
                <w:bCs/>
                <w:sz w:val="18"/>
                <w:szCs w:val="18"/>
                <w:lang w:val="en-US"/>
              </w:rPr>
              <w:br/>
            </w:r>
            <w:r w:rsidRPr="00663380">
              <w:rPr>
                <w:b/>
                <w:bCs/>
                <w:sz w:val="18"/>
                <w:szCs w:val="18"/>
              </w:rPr>
              <w:t>туман</w:t>
            </w:r>
          </w:p>
        </w:tc>
        <w:tc>
          <w:tcPr>
            <w:tcW w:w="3240" w:type="dxa"/>
            <w:gridSpan w:val="2"/>
            <w:tcBorders>
              <w:top w:val="dashed" w:sz="4" w:space="0" w:color="000000"/>
              <w:left w:val="nil"/>
              <w:bottom w:val="single" w:sz="4" w:space="0" w:color="000000"/>
              <w:right w:val="dashed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63380" w:rsidRDefault="00282B69">
            <w:pPr>
              <w:rPr>
                <w:sz w:val="18"/>
                <w:szCs w:val="18"/>
              </w:rPr>
            </w:pPr>
            <w:r w:rsidRPr="00663380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C1D22" w:rsidRPr="00663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10440" w:type="dxa"/>
            <w:gridSpan w:val="14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1D22" w:rsidRPr="00663380" w:rsidRDefault="00282B69">
            <w:pPr>
              <w:rPr>
                <w:sz w:val="18"/>
                <w:szCs w:val="18"/>
                <w:lang w:val="en-US"/>
              </w:rPr>
            </w:pPr>
            <w:r w:rsidRPr="00663380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C1D22" w:rsidRPr="00663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440" w:type="dxa"/>
            <w:gridSpan w:val="1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1D22" w:rsidRPr="00663380" w:rsidRDefault="00DC1D22">
            <w:pPr>
              <w:jc w:val="center"/>
              <w:rPr>
                <w:sz w:val="18"/>
                <w:szCs w:val="18"/>
              </w:rPr>
            </w:pPr>
            <w:r w:rsidRPr="0066338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(</w:t>
            </w:r>
            <w:r w:rsidR="009961A8" w:rsidRPr="0066338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қ</w:t>
            </w:r>
            <w:r w:rsidRPr="0066338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ишло</w:t>
            </w:r>
            <w:r w:rsidR="009961A8" w:rsidRPr="0066338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қ</w:t>
            </w:r>
            <w:r w:rsidRPr="0066338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/ ша</w:t>
            </w:r>
            <w:r w:rsidR="009961A8" w:rsidRPr="0066338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ҳ</w:t>
            </w:r>
            <w:r w:rsidRPr="0066338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арча / </w:t>
            </w:r>
            <w:proofErr w:type="spellStart"/>
            <w:r w:rsidRPr="0066338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х</w:t>
            </w:r>
            <w:r w:rsidR="009961A8" w:rsidRPr="0066338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ў</w:t>
            </w:r>
            <w:r w:rsidRPr="0066338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жалик</w:t>
            </w:r>
            <w:proofErr w:type="spellEnd"/>
            <w:r w:rsidRPr="0066338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/ </w:t>
            </w:r>
            <w:proofErr w:type="spellStart"/>
            <w:r w:rsidRPr="0066338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к</w:t>
            </w:r>
            <w:r w:rsidR="009961A8" w:rsidRPr="0066338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ў</w:t>
            </w:r>
            <w:r w:rsidRPr="0066338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ча</w:t>
            </w:r>
            <w:proofErr w:type="spellEnd"/>
            <w:r w:rsidRPr="0066338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, </w:t>
            </w:r>
            <w:proofErr w:type="spellStart"/>
            <w:r w:rsidRPr="0066338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мавзе</w:t>
            </w:r>
            <w:proofErr w:type="spellEnd"/>
            <w:r w:rsidRPr="0066338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, да</w:t>
            </w:r>
            <w:r w:rsidR="009961A8" w:rsidRPr="0066338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ҳ</w:t>
            </w:r>
            <w:r w:rsidRPr="0066338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а, </w:t>
            </w:r>
            <w:proofErr w:type="spellStart"/>
            <w:r w:rsidRPr="0066338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уй</w:t>
            </w:r>
            <w:proofErr w:type="spellEnd"/>
            <w:r w:rsidRPr="0066338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, </w:t>
            </w:r>
            <w:proofErr w:type="spellStart"/>
            <w:r w:rsidRPr="0066338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хонадон</w:t>
            </w:r>
            <w:proofErr w:type="spellEnd"/>
            <w:r w:rsidRPr="00663380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)</w:t>
            </w:r>
          </w:p>
        </w:tc>
      </w:tr>
      <w:tr w:rsidR="00DC1D22" w:rsidRPr="00663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2397" w:type="dxa"/>
            <w:gridSpan w:val="5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63380" w:rsidRDefault="00DC1D22">
            <w:pPr>
              <w:rPr>
                <w:sz w:val="18"/>
                <w:szCs w:val="18"/>
              </w:rPr>
            </w:pPr>
            <w:proofErr w:type="spellStart"/>
            <w:r w:rsidRPr="00663380">
              <w:rPr>
                <w:b/>
                <w:bCs/>
                <w:sz w:val="18"/>
                <w:szCs w:val="18"/>
              </w:rPr>
              <w:t>Олувчининг</w:t>
            </w:r>
            <w:proofErr w:type="spellEnd"/>
            <w:r w:rsidRPr="00663380">
              <w:rPr>
                <w:b/>
                <w:bCs/>
                <w:sz w:val="18"/>
                <w:szCs w:val="18"/>
              </w:rPr>
              <w:t xml:space="preserve"> Ф.И.Ш.</w:t>
            </w:r>
          </w:p>
        </w:tc>
        <w:tc>
          <w:tcPr>
            <w:tcW w:w="3723" w:type="dxa"/>
            <w:gridSpan w:val="5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63380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63380" w:rsidRDefault="00DC1D22">
            <w:pPr>
              <w:rPr>
                <w:sz w:val="18"/>
                <w:szCs w:val="18"/>
                <w:lang w:val="en-US"/>
              </w:rPr>
            </w:pPr>
            <w:r w:rsidRPr="00663380">
              <w:rPr>
                <w:b/>
                <w:bCs/>
                <w:sz w:val="18"/>
                <w:szCs w:val="18"/>
              </w:rPr>
              <w:t>Тел./факс</w:t>
            </w:r>
          </w:p>
        </w:tc>
        <w:tc>
          <w:tcPr>
            <w:tcW w:w="303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63380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</w:tbl>
    <w:p w:rsidR="00DC1D22" w:rsidRPr="00663380" w:rsidRDefault="00DC1D22">
      <w:pPr>
        <w:rPr>
          <w:sz w:val="18"/>
          <w:szCs w:val="18"/>
        </w:rPr>
      </w:pPr>
    </w:p>
    <w:p w:rsidR="00DC1D22" w:rsidRPr="00663380" w:rsidRDefault="00DC1D22">
      <w:pPr>
        <w:spacing w:before="57"/>
        <w:ind w:firstLine="113"/>
        <w:jc w:val="both"/>
        <w:rPr>
          <w:sz w:val="19"/>
          <w:szCs w:val="19"/>
          <w:u w:color="000000"/>
        </w:rPr>
      </w:pPr>
      <w:r w:rsidRPr="00663380">
        <w:rPr>
          <w:sz w:val="19"/>
          <w:szCs w:val="19"/>
          <w:u w:color="000000"/>
        </w:rPr>
        <w:t>5. Та</w:t>
      </w:r>
      <w:r w:rsidR="009961A8" w:rsidRPr="00663380">
        <w:rPr>
          <w:sz w:val="19"/>
          <w:szCs w:val="19"/>
          <w:u w:color="000000"/>
        </w:rPr>
        <w:t>ҳ</w:t>
      </w:r>
      <w:r w:rsidRPr="00663380">
        <w:rPr>
          <w:sz w:val="19"/>
          <w:szCs w:val="19"/>
          <w:u w:color="000000"/>
        </w:rPr>
        <w:t xml:space="preserve">ририят </w:t>
      </w:r>
      <w:r w:rsidR="009961A8" w:rsidRPr="00663380">
        <w:rPr>
          <w:sz w:val="19"/>
          <w:szCs w:val="19"/>
          <w:u w:color="000000"/>
        </w:rPr>
        <w:t>қ</w:t>
      </w:r>
      <w:r w:rsidRPr="00663380">
        <w:rPr>
          <w:sz w:val="19"/>
          <w:szCs w:val="19"/>
          <w:u w:color="000000"/>
        </w:rPr>
        <w:t xml:space="preserve">уйидаги </w:t>
      </w:r>
      <w:r w:rsidR="009961A8" w:rsidRPr="00663380">
        <w:rPr>
          <w:sz w:val="19"/>
          <w:szCs w:val="19"/>
          <w:u w:color="000000"/>
        </w:rPr>
        <w:t>ҳ</w:t>
      </w:r>
      <w:r w:rsidRPr="00663380">
        <w:rPr>
          <w:sz w:val="19"/>
          <w:szCs w:val="19"/>
          <w:u w:color="000000"/>
        </w:rPr>
        <w:t xml:space="preserve">олларда </w:t>
      </w:r>
      <w:proofErr w:type="spellStart"/>
      <w:r w:rsidRPr="00663380">
        <w:rPr>
          <w:sz w:val="19"/>
          <w:szCs w:val="19"/>
          <w:u w:color="000000"/>
        </w:rPr>
        <w:t>нашрларни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етказиб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бериш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юзасидан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="009961A8" w:rsidRPr="00663380">
        <w:rPr>
          <w:sz w:val="19"/>
          <w:szCs w:val="19"/>
          <w:u w:color="000000"/>
        </w:rPr>
        <w:t>ў</w:t>
      </w:r>
      <w:r w:rsidRPr="00663380">
        <w:rPr>
          <w:sz w:val="19"/>
          <w:szCs w:val="19"/>
          <w:u w:color="000000"/>
        </w:rPr>
        <w:t>з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мажбуриятларини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бажармаганлик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учун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жавобгар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б</w:t>
      </w:r>
      <w:r w:rsidR="009961A8" w:rsidRPr="00663380">
        <w:rPr>
          <w:sz w:val="19"/>
          <w:szCs w:val="19"/>
          <w:u w:color="000000"/>
        </w:rPr>
        <w:t>ў</w:t>
      </w:r>
      <w:r w:rsidRPr="00663380">
        <w:rPr>
          <w:sz w:val="19"/>
          <w:szCs w:val="19"/>
          <w:u w:color="000000"/>
        </w:rPr>
        <w:t>лмайди</w:t>
      </w:r>
      <w:proofErr w:type="spellEnd"/>
      <w:r w:rsidRPr="00663380">
        <w:rPr>
          <w:sz w:val="19"/>
          <w:szCs w:val="19"/>
          <w:u w:color="000000"/>
        </w:rPr>
        <w:t xml:space="preserve">: </w:t>
      </w:r>
      <w:proofErr w:type="spellStart"/>
      <w:r w:rsidRPr="00663380">
        <w:rPr>
          <w:sz w:val="19"/>
          <w:szCs w:val="19"/>
          <w:u w:color="000000"/>
        </w:rPr>
        <w:t>агар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="00282B69" w:rsidRPr="00663380">
        <w:rPr>
          <w:sz w:val="19"/>
          <w:szCs w:val="19"/>
          <w:u w:color="000000"/>
        </w:rPr>
        <w:t>О</w:t>
      </w:r>
      <w:r w:rsidRPr="00663380">
        <w:rPr>
          <w:sz w:val="19"/>
          <w:szCs w:val="19"/>
          <w:u w:color="000000"/>
        </w:rPr>
        <w:t>буначи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томонидан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етказиб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бериш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манзили</w:t>
      </w:r>
      <w:proofErr w:type="spellEnd"/>
      <w:r w:rsidRPr="00663380">
        <w:rPr>
          <w:sz w:val="19"/>
          <w:szCs w:val="19"/>
          <w:u w:color="000000"/>
        </w:rPr>
        <w:t xml:space="preserve"> ани</w:t>
      </w:r>
      <w:r w:rsidR="009961A8" w:rsidRPr="00663380">
        <w:rPr>
          <w:sz w:val="19"/>
          <w:szCs w:val="19"/>
          <w:u w:color="000000"/>
        </w:rPr>
        <w:t>қ</w:t>
      </w:r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к</w:t>
      </w:r>
      <w:r w:rsidR="009961A8" w:rsidRPr="00663380">
        <w:rPr>
          <w:sz w:val="19"/>
          <w:szCs w:val="19"/>
          <w:u w:color="000000"/>
        </w:rPr>
        <w:t>ў</w:t>
      </w:r>
      <w:r w:rsidRPr="00663380">
        <w:rPr>
          <w:sz w:val="19"/>
          <w:szCs w:val="19"/>
          <w:u w:color="000000"/>
        </w:rPr>
        <w:t>рсатилмаган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б</w:t>
      </w:r>
      <w:r w:rsidR="009961A8" w:rsidRPr="00663380">
        <w:rPr>
          <w:sz w:val="19"/>
          <w:szCs w:val="19"/>
          <w:u w:color="000000"/>
        </w:rPr>
        <w:t>ў</w:t>
      </w:r>
      <w:r w:rsidRPr="00663380">
        <w:rPr>
          <w:sz w:val="19"/>
          <w:szCs w:val="19"/>
          <w:u w:color="000000"/>
        </w:rPr>
        <w:t>лса</w:t>
      </w:r>
      <w:proofErr w:type="spellEnd"/>
      <w:r w:rsidRPr="00663380">
        <w:rPr>
          <w:sz w:val="19"/>
          <w:szCs w:val="19"/>
          <w:u w:color="000000"/>
        </w:rPr>
        <w:t xml:space="preserve">; </w:t>
      </w:r>
      <w:proofErr w:type="spellStart"/>
      <w:r w:rsidRPr="00663380">
        <w:rPr>
          <w:sz w:val="19"/>
          <w:szCs w:val="19"/>
          <w:u w:color="000000"/>
        </w:rPr>
        <w:t>Обуначи</w:t>
      </w:r>
      <w:proofErr w:type="spellEnd"/>
      <w:r w:rsidRPr="00663380">
        <w:rPr>
          <w:sz w:val="19"/>
          <w:szCs w:val="19"/>
          <w:u w:color="000000"/>
        </w:rPr>
        <w:t xml:space="preserve"> Та</w:t>
      </w:r>
      <w:r w:rsidR="009961A8" w:rsidRPr="00663380">
        <w:rPr>
          <w:sz w:val="19"/>
          <w:szCs w:val="19"/>
          <w:u w:color="000000"/>
        </w:rPr>
        <w:t>ҳ</w:t>
      </w:r>
      <w:r w:rsidRPr="00663380">
        <w:rPr>
          <w:sz w:val="19"/>
          <w:szCs w:val="19"/>
          <w:u w:color="000000"/>
        </w:rPr>
        <w:t xml:space="preserve">ририятга </w:t>
      </w:r>
      <w:proofErr w:type="spellStart"/>
      <w:r w:rsidRPr="00663380">
        <w:rPr>
          <w:sz w:val="19"/>
          <w:szCs w:val="19"/>
          <w:u w:color="000000"/>
        </w:rPr>
        <w:t>имзоланган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ва</w:t>
      </w:r>
      <w:proofErr w:type="spellEnd"/>
      <w:r w:rsidRPr="00663380">
        <w:rPr>
          <w:sz w:val="19"/>
          <w:szCs w:val="19"/>
          <w:u w:color="000000"/>
        </w:rPr>
        <w:t xml:space="preserve"> т</w:t>
      </w:r>
      <w:r w:rsidR="009961A8" w:rsidRPr="00663380">
        <w:rPr>
          <w:sz w:val="19"/>
          <w:szCs w:val="19"/>
          <w:u w:color="000000"/>
        </w:rPr>
        <w:t>ў</w:t>
      </w:r>
      <w:r w:rsidRPr="00663380">
        <w:rPr>
          <w:sz w:val="19"/>
          <w:szCs w:val="19"/>
          <w:u w:color="000000"/>
        </w:rPr>
        <w:t>ли</w:t>
      </w:r>
      <w:r w:rsidR="009961A8" w:rsidRPr="00663380">
        <w:rPr>
          <w:sz w:val="19"/>
          <w:szCs w:val="19"/>
          <w:u w:color="000000"/>
        </w:rPr>
        <w:t>қ</w:t>
      </w:r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расмийлаштирилган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мазкур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шартномани</w:t>
      </w:r>
      <w:proofErr w:type="spellEnd"/>
      <w:r w:rsidRPr="00663380">
        <w:rPr>
          <w:sz w:val="19"/>
          <w:szCs w:val="19"/>
          <w:u w:color="000000"/>
        </w:rPr>
        <w:t xml:space="preserve"> (Та</w:t>
      </w:r>
      <w:r w:rsidR="009961A8" w:rsidRPr="00663380">
        <w:rPr>
          <w:sz w:val="19"/>
          <w:szCs w:val="19"/>
          <w:u w:color="000000"/>
        </w:rPr>
        <w:t>ҳ</w:t>
      </w:r>
      <w:r w:rsidRPr="00663380">
        <w:rPr>
          <w:sz w:val="19"/>
          <w:szCs w:val="19"/>
          <w:u w:color="000000"/>
        </w:rPr>
        <w:t xml:space="preserve">ририят </w:t>
      </w:r>
      <w:proofErr w:type="spellStart"/>
      <w:r w:rsidRPr="00663380">
        <w:rPr>
          <w:sz w:val="19"/>
          <w:szCs w:val="19"/>
          <w:u w:color="000000"/>
        </w:rPr>
        <w:t>нусхасини</w:t>
      </w:r>
      <w:proofErr w:type="spellEnd"/>
      <w:r w:rsidRPr="00663380">
        <w:rPr>
          <w:sz w:val="19"/>
          <w:szCs w:val="19"/>
          <w:u w:color="000000"/>
        </w:rPr>
        <w:t>) та</w:t>
      </w:r>
      <w:r w:rsidR="009961A8" w:rsidRPr="00663380">
        <w:rPr>
          <w:sz w:val="19"/>
          <w:szCs w:val="19"/>
          <w:u w:color="000000"/>
        </w:rPr>
        <w:t>қ</w:t>
      </w:r>
      <w:r w:rsidRPr="00663380">
        <w:rPr>
          <w:sz w:val="19"/>
          <w:szCs w:val="19"/>
          <w:u w:color="000000"/>
        </w:rPr>
        <w:t xml:space="preserve">дим </w:t>
      </w:r>
      <w:proofErr w:type="spellStart"/>
      <w:r w:rsidRPr="00663380">
        <w:rPr>
          <w:sz w:val="19"/>
          <w:szCs w:val="19"/>
          <w:u w:color="000000"/>
        </w:rPr>
        <w:t>этмаган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б</w:t>
      </w:r>
      <w:r w:rsidR="009961A8" w:rsidRPr="00663380">
        <w:rPr>
          <w:sz w:val="19"/>
          <w:szCs w:val="19"/>
          <w:u w:color="000000"/>
        </w:rPr>
        <w:t>ў</w:t>
      </w:r>
      <w:r w:rsidRPr="00663380">
        <w:rPr>
          <w:sz w:val="19"/>
          <w:szCs w:val="19"/>
          <w:u w:color="000000"/>
        </w:rPr>
        <w:t>лса</w:t>
      </w:r>
      <w:proofErr w:type="spellEnd"/>
      <w:r w:rsidRPr="00663380">
        <w:rPr>
          <w:sz w:val="19"/>
          <w:szCs w:val="19"/>
          <w:u w:color="000000"/>
        </w:rPr>
        <w:t>.</w:t>
      </w:r>
    </w:p>
    <w:p w:rsidR="00DC1D22" w:rsidRPr="00663380" w:rsidRDefault="00EB7744">
      <w:pPr>
        <w:spacing w:before="57"/>
        <w:ind w:firstLine="113"/>
        <w:jc w:val="both"/>
        <w:rPr>
          <w:b/>
          <w:bCs/>
          <w:sz w:val="19"/>
          <w:szCs w:val="19"/>
          <w:u w:color="000000"/>
        </w:rPr>
      </w:pPr>
      <w:r w:rsidRPr="00663380">
        <w:rPr>
          <w:sz w:val="19"/>
          <w:szCs w:val="19"/>
          <w:u w:color="000000"/>
        </w:rPr>
        <w:t>6</w:t>
      </w:r>
      <w:r w:rsidR="00DC1D22" w:rsidRPr="00663380">
        <w:rPr>
          <w:sz w:val="19"/>
          <w:szCs w:val="19"/>
          <w:u w:color="000000"/>
        </w:rPr>
        <w:t xml:space="preserve">. </w:t>
      </w:r>
      <w:proofErr w:type="spellStart"/>
      <w:r w:rsidR="00DC1D22" w:rsidRPr="00663380">
        <w:rPr>
          <w:sz w:val="19"/>
          <w:szCs w:val="19"/>
          <w:u w:color="000000"/>
        </w:rPr>
        <w:t>Обуначи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r w:rsidR="00DC1D22" w:rsidRPr="00663380">
        <w:rPr>
          <w:b/>
          <w:bCs/>
          <w:sz w:val="19"/>
          <w:szCs w:val="19"/>
          <w:u w:color="000000"/>
        </w:rPr>
        <w:t>20</w:t>
      </w:r>
      <w:r w:rsidR="00F82448" w:rsidRPr="00663380">
        <w:rPr>
          <w:b/>
          <w:bCs/>
          <w:sz w:val="19"/>
          <w:szCs w:val="19"/>
          <w:u w:color="000000"/>
          <w:lang w:val="uz-Cyrl-UZ"/>
        </w:rPr>
        <w:t>2</w:t>
      </w:r>
      <w:r w:rsidR="00817372" w:rsidRPr="00663380">
        <w:rPr>
          <w:b/>
          <w:bCs/>
          <w:sz w:val="19"/>
          <w:szCs w:val="19"/>
          <w:u w:color="000000"/>
          <w:lang w:val="uz-Cyrl-UZ"/>
        </w:rPr>
        <w:t>5</w:t>
      </w:r>
      <w:r w:rsidR="003F0DB9" w:rsidRPr="00663380">
        <w:rPr>
          <w:b/>
          <w:bCs/>
          <w:sz w:val="19"/>
          <w:szCs w:val="19"/>
          <w:u w:color="000000"/>
          <w:lang w:val="uz-Cyrl-UZ"/>
        </w:rPr>
        <w:t xml:space="preserve"> </w:t>
      </w:r>
      <w:proofErr w:type="spellStart"/>
      <w:r w:rsidR="00DC1D22" w:rsidRPr="00663380">
        <w:rPr>
          <w:b/>
          <w:bCs/>
          <w:sz w:val="19"/>
          <w:szCs w:val="19"/>
          <w:u w:color="000000"/>
        </w:rPr>
        <w:t>йил</w:t>
      </w:r>
      <w:proofErr w:type="spellEnd"/>
      <w:r w:rsidR="00DC1D22" w:rsidRPr="00663380">
        <w:rPr>
          <w:b/>
          <w:bCs/>
          <w:sz w:val="19"/>
          <w:szCs w:val="19"/>
          <w:u w:color="000000"/>
        </w:rPr>
        <w:t xml:space="preserve"> </w:t>
      </w:r>
      <w:r w:rsidR="008C7E92" w:rsidRPr="00663380">
        <w:rPr>
          <w:b/>
          <w:bCs/>
          <w:sz w:val="19"/>
          <w:szCs w:val="19"/>
          <w:u w:color="000000"/>
          <w:lang w:val="uz-Cyrl-UZ"/>
        </w:rPr>
        <w:t>25 декабрдан</w:t>
      </w:r>
      <w:r w:rsidR="00DC1D22" w:rsidRPr="00663380">
        <w:rPr>
          <w:b/>
          <w:bCs/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b/>
          <w:bCs/>
          <w:sz w:val="19"/>
          <w:szCs w:val="19"/>
          <w:u w:color="000000"/>
        </w:rPr>
        <w:t>кечиктирмай</w:t>
      </w:r>
      <w:proofErr w:type="spellEnd"/>
      <w:r w:rsidR="00675E24" w:rsidRPr="00663380">
        <w:rPr>
          <w:b/>
          <w:bCs/>
          <w:sz w:val="19"/>
          <w:szCs w:val="19"/>
          <w:u w:color="000000"/>
          <w:lang w:val="uz-Cyrl-UZ"/>
        </w:rPr>
        <w:t xml:space="preserve"> </w:t>
      </w:r>
      <w:r w:rsidR="00675E24" w:rsidRPr="00663380">
        <w:rPr>
          <w:b/>
          <w:bCs/>
          <w:sz w:val="19"/>
          <w:szCs w:val="19"/>
          <w:u w:color="000000"/>
        </w:rPr>
        <w:t>(</w:t>
      </w:r>
      <w:r w:rsidR="00675E24" w:rsidRPr="00663380">
        <w:rPr>
          <w:b/>
          <w:bCs/>
          <w:sz w:val="19"/>
          <w:szCs w:val="19"/>
          <w:u w:color="000000"/>
          <w:lang w:val="uz-Cyrl-UZ"/>
        </w:rPr>
        <w:t>МҲТЭКМ оширилган тақдирда - МҲТЭКМ оширилган санагача</w:t>
      </w:r>
      <w:r w:rsidR="00675E24" w:rsidRPr="00663380">
        <w:rPr>
          <w:b/>
          <w:bCs/>
          <w:sz w:val="19"/>
          <w:szCs w:val="19"/>
          <w:u w:color="000000"/>
        </w:rPr>
        <w:t>)</w:t>
      </w:r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Та</w:t>
      </w:r>
      <w:r w:rsidR="009961A8" w:rsidRPr="00663380">
        <w:rPr>
          <w:sz w:val="19"/>
          <w:szCs w:val="19"/>
          <w:u w:color="000000"/>
        </w:rPr>
        <w:t>ҳ</w:t>
      </w:r>
      <w:r w:rsidR="00DC1D22" w:rsidRPr="00663380">
        <w:rPr>
          <w:sz w:val="19"/>
          <w:szCs w:val="19"/>
          <w:u w:color="000000"/>
        </w:rPr>
        <w:t>ририятнинг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9961A8" w:rsidRPr="00663380">
        <w:rPr>
          <w:sz w:val="19"/>
          <w:szCs w:val="19"/>
          <w:u w:color="000000"/>
        </w:rPr>
        <w:t>ҳ</w:t>
      </w:r>
      <w:r w:rsidR="00DC1D22" w:rsidRPr="00663380">
        <w:rPr>
          <w:sz w:val="19"/>
          <w:szCs w:val="19"/>
          <w:u w:color="000000"/>
        </w:rPr>
        <w:t>исобра</w:t>
      </w:r>
      <w:r w:rsidR="009961A8" w:rsidRPr="00663380">
        <w:rPr>
          <w:sz w:val="19"/>
          <w:szCs w:val="19"/>
          <w:u w:color="000000"/>
        </w:rPr>
        <w:t>қ</w:t>
      </w:r>
      <w:r w:rsidR="009F3E61" w:rsidRPr="00663380">
        <w:rPr>
          <w:sz w:val="19"/>
          <w:szCs w:val="19"/>
          <w:u w:color="000000"/>
        </w:rPr>
        <w:t>амига</w:t>
      </w:r>
      <w:proofErr w:type="spellEnd"/>
      <w:r w:rsidR="009F3E61" w:rsidRPr="00663380">
        <w:rPr>
          <w:sz w:val="19"/>
          <w:szCs w:val="19"/>
          <w:u w:color="000000"/>
        </w:rPr>
        <w:t xml:space="preserve"> </w:t>
      </w:r>
      <w:proofErr w:type="spellStart"/>
      <w:r w:rsidR="009F3E61" w:rsidRPr="00663380">
        <w:rPr>
          <w:sz w:val="19"/>
          <w:szCs w:val="19"/>
          <w:u w:color="000000"/>
        </w:rPr>
        <w:t>обуна</w:t>
      </w:r>
      <w:proofErr w:type="spellEnd"/>
      <w:r w:rsidR="009F3E61" w:rsidRPr="00663380">
        <w:rPr>
          <w:sz w:val="19"/>
          <w:szCs w:val="19"/>
          <w:u w:color="000000"/>
        </w:rPr>
        <w:t xml:space="preserve"> </w:t>
      </w:r>
      <w:proofErr w:type="spellStart"/>
      <w:r w:rsidR="00F04489" w:rsidRPr="00663380">
        <w:rPr>
          <w:sz w:val="19"/>
          <w:szCs w:val="19"/>
          <w:u w:color="000000"/>
        </w:rPr>
        <w:t>қийматининг</w:t>
      </w:r>
      <w:proofErr w:type="spellEnd"/>
      <w:r w:rsidR="00F04489" w:rsidRPr="00663380">
        <w:rPr>
          <w:sz w:val="19"/>
          <w:szCs w:val="19"/>
          <w:u w:color="000000"/>
        </w:rPr>
        <w:t xml:space="preserve"> </w:t>
      </w:r>
      <w:r w:rsidR="009F3E61" w:rsidRPr="00663380">
        <w:rPr>
          <w:sz w:val="19"/>
          <w:szCs w:val="19"/>
          <w:u w:color="000000"/>
        </w:rPr>
        <w:t>100%</w:t>
      </w:r>
      <w:r w:rsidR="00DC1D22" w:rsidRPr="00663380">
        <w:rPr>
          <w:sz w:val="19"/>
          <w:szCs w:val="19"/>
          <w:u w:color="000000"/>
        </w:rPr>
        <w:t xml:space="preserve">ини </w:t>
      </w:r>
      <w:proofErr w:type="spellStart"/>
      <w:r w:rsidR="009961A8" w:rsidRPr="00663380">
        <w:rPr>
          <w:sz w:val="19"/>
          <w:szCs w:val="19"/>
          <w:u w:color="000000"/>
        </w:rPr>
        <w:t>ў</w:t>
      </w:r>
      <w:r w:rsidR="00DC1D22" w:rsidRPr="00663380">
        <w:rPr>
          <w:sz w:val="19"/>
          <w:szCs w:val="19"/>
          <w:u w:color="000000"/>
        </w:rPr>
        <w:t>тказиш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ва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Та</w:t>
      </w:r>
      <w:r w:rsidR="009961A8" w:rsidRPr="00663380">
        <w:rPr>
          <w:sz w:val="19"/>
          <w:szCs w:val="19"/>
          <w:u w:color="000000"/>
        </w:rPr>
        <w:t>ҳ</w:t>
      </w:r>
      <w:r w:rsidR="00DC1D22" w:rsidRPr="00663380">
        <w:rPr>
          <w:sz w:val="19"/>
          <w:szCs w:val="19"/>
          <w:u w:color="000000"/>
        </w:rPr>
        <w:t>ририятга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т</w:t>
      </w:r>
      <w:r w:rsidR="009961A8" w:rsidRPr="00663380">
        <w:rPr>
          <w:sz w:val="19"/>
          <w:szCs w:val="19"/>
          <w:u w:color="000000"/>
        </w:rPr>
        <w:t>ў</w:t>
      </w:r>
      <w:r w:rsidR="00DC1D22" w:rsidRPr="00663380">
        <w:rPr>
          <w:sz w:val="19"/>
          <w:szCs w:val="19"/>
          <w:u w:color="000000"/>
        </w:rPr>
        <w:t>ли</w:t>
      </w:r>
      <w:r w:rsidR="009961A8" w:rsidRPr="00663380">
        <w:rPr>
          <w:sz w:val="19"/>
          <w:szCs w:val="19"/>
          <w:u w:color="000000"/>
        </w:rPr>
        <w:t>қ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расмийлаштирилган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мазкур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шартномани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етказиш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мажбуриятини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олади</w:t>
      </w:r>
      <w:proofErr w:type="spellEnd"/>
      <w:r w:rsidR="00DC1D22" w:rsidRPr="00663380">
        <w:rPr>
          <w:sz w:val="19"/>
          <w:szCs w:val="19"/>
          <w:u w:color="000000"/>
        </w:rPr>
        <w:t>.</w:t>
      </w:r>
    </w:p>
    <w:p w:rsidR="00E21759" w:rsidRPr="00663380" w:rsidRDefault="00E21759">
      <w:pPr>
        <w:spacing w:before="57"/>
        <w:ind w:firstLine="113"/>
        <w:jc w:val="both"/>
        <w:rPr>
          <w:bCs/>
          <w:sz w:val="19"/>
          <w:szCs w:val="19"/>
          <w:u w:color="000000"/>
        </w:rPr>
      </w:pPr>
      <w:r w:rsidRPr="00663380">
        <w:rPr>
          <w:bCs/>
          <w:sz w:val="19"/>
          <w:szCs w:val="19"/>
          <w:u w:color="000000"/>
        </w:rPr>
        <w:t>7. Та</w:t>
      </w:r>
      <w:r w:rsidRPr="00663380">
        <w:rPr>
          <w:bCs/>
          <w:sz w:val="19"/>
          <w:szCs w:val="19"/>
          <w:u w:color="000000"/>
          <w:lang w:val="uz-Cyrl-UZ"/>
        </w:rPr>
        <w:t>ҳ</w:t>
      </w:r>
      <w:proofErr w:type="spellStart"/>
      <w:r w:rsidRPr="00663380">
        <w:rPr>
          <w:bCs/>
          <w:sz w:val="19"/>
          <w:szCs w:val="19"/>
          <w:u w:color="000000"/>
        </w:rPr>
        <w:t>ририят</w:t>
      </w:r>
      <w:proofErr w:type="spellEnd"/>
      <w:r w:rsidRPr="00663380">
        <w:rPr>
          <w:bCs/>
          <w:sz w:val="19"/>
          <w:szCs w:val="19"/>
          <w:u w:color="000000"/>
        </w:rPr>
        <w:t xml:space="preserve"> </w:t>
      </w:r>
      <w:r w:rsidRPr="00663380">
        <w:rPr>
          <w:bCs/>
          <w:sz w:val="19"/>
          <w:szCs w:val="19"/>
          <w:u w:color="000000"/>
          <w:lang w:val="uz-Cyrl-UZ"/>
        </w:rPr>
        <w:t xml:space="preserve">нашрлар чиқариб юборилишига қараб ҳар ой якунлари бўйича Обуначига электрон ҳисобварақ-фактурани </w:t>
      </w:r>
      <w:r w:rsidR="000E795B" w:rsidRPr="00663380">
        <w:rPr>
          <w:bCs/>
          <w:sz w:val="19"/>
          <w:szCs w:val="19"/>
          <w:u w:color="000000"/>
          <w:lang w:val="uz-Cyrl-UZ"/>
        </w:rPr>
        <w:t>тақдим этади</w:t>
      </w:r>
      <w:r w:rsidRPr="00663380">
        <w:rPr>
          <w:bCs/>
          <w:sz w:val="19"/>
          <w:szCs w:val="19"/>
          <w:u w:color="000000"/>
          <w:lang w:val="uz-Cyrl-UZ"/>
        </w:rPr>
        <w:t>.</w:t>
      </w:r>
    </w:p>
    <w:p w:rsidR="00DC1D22" w:rsidRPr="00663380" w:rsidRDefault="00E21759">
      <w:pPr>
        <w:spacing w:before="57"/>
        <w:ind w:firstLine="113"/>
        <w:jc w:val="both"/>
        <w:rPr>
          <w:sz w:val="19"/>
          <w:szCs w:val="19"/>
          <w:u w:color="000000"/>
        </w:rPr>
      </w:pPr>
      <w:r w:rsidRPr="00663380">
        <w:rPr>
          <w:sz w:val="19"/>
          <w:szCs w:val="19"/>
          <w:u w:color="000000"/>
        </w:rPr>
        <w:t>8</w:t>
      </w:r>
      <w:r w:rsidR="00DC1D22" w:rsidRPr="00663380">
        <w:rPr>
          <w:sz w:val="19"/>
          <w:szCs w:val="19"/>
          <w:u w:color="000000"/>
        </w:rPr>
        <w:t xml:space="preserve">. </w:t>
      </w:r>
      <w:proofErr w:type="spellStart"/>
      <w:r w:rsidR="00DC1D22" w:rsidRPr="00663380">
        <w:rPr>
          <w:sz w:val="19"/>
          <w:szCs w:val="19"/>
          <w:u w:color="000000"/>
        </w:rPr>
        <w:t>Етказиб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бериш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манзили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9961A8" w:rsidRPr="00663380">
        <w:rPr>
          <w:sz w:val="19"/>
          <w:szCs w:val="19"/>
          <w:u w:color="000000"/>
        </w:rPr>
        <w:t>ў</w:t>
      </w:r>
      <w:r w:rsidR="00DC1D22" w:rsidRPr="00663380">
        <w:rPr>
          <w:sz w:val="19"/>
          <w:szCs w:val="19"/>
          <w:u w:color="000000"/>
        </w:rPr>
        <w:t>згарган</w:t>
      </w:r>
      <w:proofErr w:type="spellEnd"/>
      <w:r w:rsidR="00DC1D22" w:rsidRPr="00663380">
        <w:rPr>
          <w:sz w:val="19"/>
          <w:szCs w:val="19"/>
          <w:u w:color="000000"/>
        </w:rPr>
        <w:t xml:space="preserve"> та</w:t>
      </w:r>
      <w:r w:rsidR="009961A8" w:rsidRPr="00663380">
        <w:rPr>
          <w:sz w:val="19"/>
          <w:szCs w:val="19"/>
          <w:u w:color="000000"/>
        </w:rPr>
        <w:t>қ</w:t>
      </w:r>
      <w:r w:rsidR="00DC1D22" w:rsidRPr="00663380">
        <w:rPr>
          <w:sz w:val="19"/>
          <w:szCs w:val="19"/>
          <w:u w:color="000000"/>
        </w:rPr>
        <w:t xml:space="preserve">дирда, </w:t>
      </w:r>
      <w:proofErr w:type="spellStart"/>
      <w:r w:rsidR="00DC1D22" w:rsidRPr="00663380">
        <w:rPr>
          <w:sz w:val="19"/>
          <w:szCs w:val="19"/>
          <w:u w:color="000000"/>
        </w:rPr>
        <w:t>Обуначи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нашрларни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янги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манзилга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етказиб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бериш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масаласини</w:t>
      </w:r>
      <w:proofErr w:type="spellEnd"/>
      <w:r w:rsidR="00DC1D22" w:rsidRPr="00663380">
        <w:rPr>
          <w:sz w:val="19"/>
          <w:szCs w:val="19"/>
          <w:u w:color="000000"/>
        </w:rPr>
        <w:t xml:space="preserve"> почта </w:t>
      </w:r>
      <w:proofErr w:type="spellStart"/>
      <w:r w:rsidR="00DC1D22" w:rsidRPr="00663380">
        <w:rPr>
          <w:sz w:val="19"/>
          <w:szCs w:val="19"/>
          <w:u w:color="000000"/>
        </w:rPr>
        <w:t>хизмати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ёки</w:t>
      </w:r>
      <w:proofErr w:type="spellEnd"/>
      <w:r w:rsidR="00DC1D22" w:rsidRPr="00663380">
        <w:rPr>
          <w:sz w:val="19"/>
          <w:szCs w:val="19"/>
          <w:u w:color="000000"/>
        </w:rPr>
        <w:t xml:space="preserve"> бош</w:t>
      </w:r>
      <w:r w:rsidR="009961A8" w:rsidRPr="00663380">
        <w:rPr>
          <w:sz w:val="19"/>
          <w:szCs w:val="19"/>
          <w:u w:color="000000"/>
        </w:rPr>
        <w:t>қ</w:t>
      </w:r>
      <w:r w:rsidR="00DC1D22" w:rsidRPr="00663380">
        <w:rPr>
          <w:sz w:val="19"/>
          <w:szCs w:val="19"/>
          <w:u w:color="000000"/>
        </w:rPr>
        <w:t xml:space="preserve">а </w:t>
      </w:r>
      <w:proofErr w:type="spellStart"/>
      <w:r w:rsidR="00DC1D22" w:rsidRPr="00663380">
        <w:rPr>
          <w:sz w:val="19"/>
          <w:szCs w:val="19"/>
          <w:u w:color="000000"/>
        </w:rPr>
        <w:t>етказиб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берувчи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ташкилот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билан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келишиб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олиши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шарт</w:t>
      </w:r>
      <w:proofErr w:type="spellEnd"/>
      <w:r w:rsidR="00DC1D22" w:rsidRPr="00663380">
        <w:rPr>
          <w:sz w:val="19"/>
          <w:szCs w:val="19"/>
          <w:u w:color="000000"/>
        </w:rPr>
        <w:t xml:space="preserve">. Почта </w:t>
      </w:r>
      <w:proofErr w:type="spellStart"/>
      <w:r w:rsidR="00DC1D22" w:rsidRPr="00663380">
        <w:rPr>
          <w:sz w:val="19"/>
          <w:szCs w:val="19"/>
          <w:u w:color="000000"/>
        </w:rPr>
        <w:t>хизмати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ёки</w:t>
      </w:r>
      <w:proofErr w:type="spellEnd"/>
      <w:r w:rsidR="00DC1D22" w:rsidRPr="00663380">
        <w:rPr>
          <w:sz w:val="19"/>
          <w:szCs w:val="19"/>
          <w:u w:color="000000"/>
        </w:rPr>
        <w:t xml:space="preserve"> бош</w:t>
      </w:r>
      <w:r w:rsidR="009961A8" w:rsidRPr="00663380">
        <w:rPr>
          <w:sz w:val="19"/>
          <w:szCs w:val="19"/>
          <w:u w:color="000000"/>
        </w:rPr>
        <w:t>қ</w:t>
      </w:r>
      <w:r w:rsidR="00DC1D22" w:rsidRPr="00663380">
        <w:rPr>
          <w:sz w:val="19"/>
          <w:szCs w:val="19"/>
          <w:u w:color="000000"/>
        </w:rPr>
        <w:t xml:space="preserve">а </w:t>
      </w:r>
      <w:proofErr w:type="spellStart"/>
      <w:r w:rsidR="00DC1D22" w:rsidRPr="00663380">
        <w:rPr>
          <w:sz w:val="19"/>
          <w:szCs w:val="19"/>
          <w:u w:color="000000"/>
        </w:rPr>
        <w:t>ташкилот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томонидан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нашрлар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9961A8" w:rsidRPr="00663380">
        <w:rPr>
          <w:sz w:val="19"/>
          <w:szCs w:val="19"/>
          <w:u w:color="000000"/>
        </w:rPr>
        <w:t>ў</w:t>
      </w:r>
      <w:r w:rsidR="00DC1D22" w:rsidRPr="00663380">
        <w:rPr>
          <w:sz w:val="19"/>
          <w:szCs w:val="19"/>
          <w:u w:color="000000"/>
        </w:rPr>
        <w:t>з</w:t>
      </w:r>
      <w:proofErr w:type="spellEnd"/>
      <w:r w:rsidR="00DC1D22" w:rsidRPr="00663380">
        <w:rPr>
          <w:sz w:val="19"/>
          <w:szCs w:val="19"/>
          <w:u w:color="000000"/>
        </w:rPr>
        <w:t xml:space="preserve"> ва</w:t>
      </w:r>
      <w:r w:rsidR="009961A8" w:rsidRPr="00663380">
        <w:rPr>
          <w:sz w:val="19"/>
          <w:szCs w:val="19"/>
          <w:u w:color="000000"/>
        </w:rPr>
        <w:t>қ</w:t>
      </w:r>
      <w:r w:rsidR="00DC1D22" w:rsidRPr="00663380">
        <w:rPr>
          <w:sz w:val="19"/>
          <w:szCs w:val="19"/>
          <w:u w:color="000000"/>
        </w:rPr>
        <w:t xml:space="preserve">тида </w:t>
      </w:r>
      <w:proofErr w:type="spellStart"/>
      <w:r w:rsidR="00DC1D22" w:rsidRPr="00663380">
        <w:rPr>
          <w:sz w:val="19"/>
          <w:szCs w:val="19"/>
          <w:u w:color="000000"/>
        </w:rPr>
        <w:t>ва</w:t>
      </w:r>
      <w:proofErr w:type="spellEnd"/>
      <w:r w:rsidR="00DC1D22" w:rsidRPr="00663380">
        <w:rPr>
          <w:sz w:val="19"/>
          <w:szCs w:val="19"/>
          <w:u w:color="000000"/>
        </w:rPr>
        <w:t xml:space="preserve"> т</w:t>
      </w:r>
      <w:r w:rsidR="009961A8" w:rsidRPr="00663380">
        <w:rPr>
          <w:sz w:val="19"/>
          <w:szCs w:val="19"/>
          <w:u w:color="000000"/>
        </w:rPr>
        <w:t>ў</w:t>
      </w:r>
      <w:r w:rsidR="00DC1D22" w:rsidRPr="00663380">
        <w:rPr>
          <w:sz w:val="19"/>
          <w:szCs w:val="19"/>
          <w:u w:color="000000"/>
        </w:rPr>
        <w:t>ли</w:t>
      </w:r>
      <w:r w:rsidR="009961A8" w:rsidRPr="00663380">
        <w:rPr>
          <w:sz w:val="19"/>
          <w:szCs w:val="19"/>
          <w:u w:color="000000"/>
        </w:rPr>
        <w:t>қ</w:t>
      </w:r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етказиб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берилмаган</w:t>
      </w:r>
      <w:proofErr w:type="spellEnd"/>
      <w:r w:rsidR="00DC1D22" w:rsidRPr="00663380">
        <w:rPr>
          <w:sz w:val="19"/>
          <w:szCs w:val="19"/>
          <w:u w:color="000000"/>
        </w:rPr>
        <w:t xml:space="preserve"> та</w:t>
      </w:r>
      <w:r w:rsidR="009961A8" w:rsidRPr="00663380">
        <w:rPr>
          <w:sz w:val="19"/>
          <w:szCs w:val="19"/>
          <w:u w:color="000000"/>
        </w:rPr>
        <w:t>қ</w:t>
      </w:r>
      <w:r w:rsidR="00DC1D22" w:rsidRPr="00663380">
        <w:rPr>
          <w:sz w:val="19"/>
          <w:szCs w:val="19"/>
          <w:u w:color="000000"/>
        </w:rPr>
        <w:t xml:space="preserve">дирда, </w:t>
      </w:r>
      <w:proofErr w:type="spellStart"/>
      <w:r w:rsidR="00DC1D22" w:rsidRPr="00663380">
        <w:rPr>
          <w:sz w:val="19"/>
          <w:szCs w:val="19"/>
          <w:u w:color="000000"/>
        </w:rPr>
        <w:t>Обуначи</w:t>
      </w:r>
      <w:proofErr w:type="spellEnd"/>
      <w:r w:rsidR="00DC1D22" w:rsidRPr="00663380">
        <w:rPr>
          <w:sz w:val="19"/>
          <w:szCs w:val="19"/>
          <w:u w:color="000000"/>
        </w:rPr>
        <w:t xml:space="preserve"> 10 </w:t>
      </w:r>
      <w:r w:rsidR="00C03325" w:rsidRPr="00663380">
        <w:rPr>
          <w:sz w:val="19"/>
          <w:szCs w:val="19"/>
          <w:u w:color="000000"/>
          <w:lang w:val="uz-Cyrl-UZ"/>
        </w:rPr>
        <w:t>(</w:t>
      </w:r>
      <w:r w:rsidR="009961A8" w:rsidRPr="00663380">
        <w:rPr>
          <w:sz w:val="19"/>
          <w:szCs w:val="19"/>
          <w:u w:color="000000"/>
          <w:lang w:val="uz-Cyrl-UZ"/>
        </w:rPr>
        <w:t>ў</w:t>
      </w:r>
      <w:r w:rsidR="00C03325" w:rsidRPr="00663380">
        <w:rPr>
          <w:sz w:val="19"/>
          <w:szCs w:val="19"/>
          <w:u w:color="000000"/>
          <w:lang w:val="uz-Cyrl-UZ"/>
        </w:rPr>
        <w:t xml:space="preserve">н) </w:t>
      </w:r>
      <w:r w:rsidR="00DC1D22" w:rsidRPr="00663380">
        <w:rPr>
          <w:sz w:val="19"/>
          <w:szCs w:val="19"/>
          <w:u w:color="000000"/>
        </w:rPr>
        <w:t xml:space="preserve">календарь </w:t>
      </w:r>
      <w:proofErr w:type="spellStart"/>
      <w:r w:rsidR="00DC1D22" w:rsidRPr="00663380">
        <w:rPr>
          <w:sz w:val="19"/>
          <w:szCs w:val="19"/>
          <w:u w:color="000000"/>
        </w:rPr>
        <w:t>кундан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кечиктирмай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бу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r w:rsidR="009961A8" w:rsidRPr="00663380">
        <w:rPr>
          <w:sz w:val="19"/>
          <w:szCs w:val="19"/>
          <w:u w:color="000000"/>
        </w:rPr>
        <w:t>ҳ</w:t>
      </w:r>
      <w:r w:rsidR="00DC1D22" w:rsidRPr="00663380">
        <w:rPr>
          <w:sz w:val="19"/>
          <w:szCs w:val="19"/>
          <w:u w:color="000000"/>
        </w:rPr>
        <w:t>а</w:t>
      </w:r>
      <w:r w:rsidR="009961A8" w:rsidRPr="00663380">
        <w:rPr>
          <w:sz w:val="19"/>
          <w:szCs w:val="19"/>
          <w:u w:color="000000"/>
        </w:rPr>
        <w:t>қ</w:t>
      </w:r>
      <w:r w:rsidR="00DC1D22" w:rsidRPr="00663380">
        <w:rPr>
          <w:sz w:val="19"/>
          <w:szCs w:val="19"/>
          <w:u w:color="000000"/>
        </w:rPr>
        <w:t>да Та</w:t>
      </w:r>
      <w:r w:rsidR="009961A8" w:rsidRPr="00663380">
        <w:rPr>
          <w:sz w:val="19"/>
          <w:szCs w:val="19"/>
          <w:u w:color="000000"/>
        </w:rPr>
        <w:t>ҳ</w:t>
      </w:r>
      <w:r w:rsidR="00DC1D22" w:rsidRPr="00663380">
        <w:rPr>
          <w:sz w:val="19"/>
          <w:szCs w:val="19"/>
          <w:u w:color="000000"/>
        </w:rPr>
        <w:t xml:space="preserve">ририятни </w:t>
      </w:r>
      <w:proofErr w:type="spellStart"/>
      <w:r w:rsidR="00DC1D22" w:rsidRPr="00663380">
        <w:rPr>
          <w:sz w:val="19"/>
          <w:szCs w:val="19"/>
          <w:u w:color="000000"/>
        </w:rPr>
        <w:t>хабардор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r w:rsidR="009961A8" w:rsidRPr="00663380">
        <w:rPr>
          <w:sz w:val="19"/>
          <w:szCs w:val="19"/>
          <w:u w:color="000000"/>
        </w:rPr>
        <w:t>қ</w:t>
      </w:r>
      <w:r w:rsidR="00DC1D22" w:rsidRPr="00663380">
        <w:rPr>
          <w:sz w:val="19"/>
          <w:szCs w:val="19"/>
          <w:u w:color="000000"/>
        </w:rPr>
        <w:t xml:space="preserve">илиши </w:t>
      </w:r>
      <w:proofErr w:type="spellStart"/>
      <w:r w:rsidR="00DC1D22" w:rsidRPr="00663380">
        <w:rPr>
          <w:sz w:val="19"/>
          <w:szCs w:val="19"/>
          <w:u w:color="000000"/>
        </w:rPr>
        <w:t>шарт</w:t>
      </w:r>
      <w:proofErr w:type="spellEnd"/>
      <w:r w:rsidR="00DC1D22" w:rsidRPr="00663380">
        <w:rPr>
          <w:sz w:val="19"/>
          <w:szCs w:val="19"/>
          <w:u w:color="000000"/>
        </w:rPr>
        <w:t>.</w:t>
      </w:r>
    </w:p>
    <w:p w:rsidR="00DC1D22" w:rsidRPr="00663380" w:rsidRDefault="00E21759">
      <w:pPr>
        <w:spacing w:before="57"/>
        <w:ind w:firstLine="113"/>
        <w:jc w:val="both"/>
        <w:rPr>
          <w:sz w:val="19"/>
          <w:szCs w:val="19"/>
          <w:u w:color="000000"/>
        </w:rPr>
      </w:pPr>
      <w:r w:rsidRPr="00663380">
        <w:rPr>
          <w:sz w:val="19"/>
          <w:szCs w:val="19"/>
          <w:u w:color="000000"/>
        </w:rPr>
        <w:t>9</w:t>
      </w:r>
      <w:r w:rsidR="00DC1D22" w:rsidRPr="00663380">
        <w:rPr>
          <w:sz w:val="19"/>
          <w:szCs w:val="19"/>
          <w:u w:color="000000"/>
        </w:rPr>
        <w:t xml:space="preserve">. </w:t>
      </w:r>
      <w:proofErr w:type="spellStart"/>
      <w:r w:rsidR="00DC1D22" w:rsidRPr="00663380">
        <w:rPr>
          <w:sz w:val="19"/>
          <w:szCs w:val="19"/>
          <w:u w:color="000000"/>
        </w:rPr>
        <w:t>Тарафлар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9961A8" w:rsidRPr="00663380">
        <w:rPr>
          <w:sz w:val="19"/>
          <w:szCs w:val="19"/>
          <w:u w:color="000000"/>
        </w:rPr>
        <w:t>ў</w:t>
      </w:r>
      <w:r w:rsidR="00DC1D22" w:rsidRPr="00663380">
        <w:rPr>
          <w:sz w:val="19"/>
          <w:szCs w:val="19"/>
          <w:u w:color="000000"/>
        </w:rPr>
        <w:t>з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мажбуриятларини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бажармаганлик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ёки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лозим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даражада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бажармаганлик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юзасидан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9961A8" w:rsidRPr="00663380">
        <w:rPr>
          <w:sz w:val="19"/>
          <w:szCs w:val="19"/>
          <w:u w:color="000000"/>
        </w:rPr>
        <w:t>Ў</w:t>
      </w:r>
      <w:r w:rsidR="00DC1D22" w:rsidRPr="00663380">
        <w:rPr>
          <w:sz w:val="19"/>
          <w:szCs w:val="19"/>
          <w:u w:color="000000"/>
        </w:rPr>
        <w:t>збекистон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Республикасининг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9961A8" w:rsidRPr="00663380">
        <w:rPr>
          <w:sz w:val="19"/>
          <w:szCs w:val="19"/>
          <w:u w:color="000000"/>
        </w:rPr>
        <w:t>қ</w:t>
      </w:r>
      <w:r w:rsidR="00DC1D22" w:rsidRPr="00663380">
        <w:rPr>
          <w:sz w:val="19"/>
          <w:szCs w:val="19"/>
          <w:u w:color="000000"/>
        </w:rPr>
        <w:t>онун</w:t>
      </w:r>
      <w:r w:rsidR="00E976A0" w:rsidRPr="00663380">
        <w:rPr>
          <w:sz w:val="19"/>
          <w:szCs w:val="19"/>
          <w:u w:color="000000"/>
        </w:rPr>
        <w:t>чилиги</w:t>
      </w:r>
      <w:r w:rsidR="00DC1D22" w:rsidRPr="00663380">
        <w:rPr>
          <w:sz w:val="19"/>
          <w:szCs w:val="19"/>
          <w:u w:color="000000"/>
        </w:rPr>
        <w:t>га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мувофи</w:t>
      </w:r>
      <w:r w:rsidR="009961A8" w:rsidRPr="00663380">
        <w:rPr>
          <w:sz w:val="19"/>
          <w:szCs w:val="19"/>
          <w:u w:color="000000"/>
        </w:rPr>
        <w:t>қ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жавобгар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б</w:t>
      </w:r>
      <w:r w:rsidR="009961A8" w:rsidRPr="00663380">
        <w:rPr>
          <w:sz w:val="19"/>
          <w:szCs w:val="19"/>
          <w:u w:color="000000"/>
        </w:rPr>
        <w:t>ў</w:t>
      </w:r>
      <w:r w:rsidR="00DC1D22" w:rsidRPr="00663380">
        <w:rPr>
          <w:sz w:val="19"/>
          <w:szCs w:val="19"/>
          <w:u w:color="000000"/>
        </w:rPr>
        <w:t>ладилар</w:t>
      </w:r>
      <w:proofErr w:type="spellEnd"/>
      <w:r w:rsidR="00DC1D22" w:rsidRPr="00663380">
        <w:rPr>
          <w:sz w:val="19"/>
          <w:szCs w:val="19"/>
          <w:u w:color="000000"/>
        </w:rPr>
        <w:t>.</w:t>
      </w:r>
    </w:p>
    <w:p w:rsidR="00DC1D22" w:rsidRPr="00663380" w:rsidRDefault="00E21759">
      <w:pPr>
        <w:spacing w:before="57"/>
        <w:ind w:firstLine="113"/>
        <w:jc w:val="both"/>
        <w:rPr>
          <w:sz w:val="19"/>
          <w:szCs w:val="19"/>
          <w:u w:color="000000"/>
        </w:rPr>
      </w:pPr>
      <w:r w:rsidRPr="00663380">
        <w:rPr>
          <w:sz w:val="19"/>
          <w:szCs w:val="19"/>
          <w:u w:color="000000"/>
        </w:rPr>
        <w:t>10</w:t>
      </w:r>
      <w:r w:rsidR="00DC1D22" w:rsidRPr="00663380">
        <w:rPr>
          <w:sz w:val="19"/>
          <w:szCs w:val="19"/>
          <w:u w:color="000000"/>
        </w:rPr>
        <w:t xml:space="preserve">. </w:t>
      </w:r>
      <w:proofErr w:type="spellStart"/>
      <w:r w:rsidR="00DC1D22" w:rsidRPr="00663380">
        <w:rPr>
          <w:sz w:val="19"/>
          <w:szCs w:val="19"/>
          <w:u w:color="000000"/>
        </w:rPr>
        <w:t>Мазкур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шартнома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b/>
          <w:bCs/>
          <w:sz w:val="19"/>
          <w:szCs w:val="19"/>
          <w:u w:color="000000"/>
        </w:rPr>
        <w:t>обуна</w:t>
      </w:r>
      <w:proofErr w:type="spellEnd"/>
      <w:r w:rsidR="00DC1D22" w:rsidRPr="00663380">
        <w:rPr>
          <w:b/>
          <w:bCs/>
          <w:sz w:val="19"/>
          <w:szCs w:val="19"/>
          <w:u w:color="000000"/>
        </w:rPr>
        <w:t xml:space="preserve"> </w:t>
      </w:r>
      <w:proofErr w:type="spellStart"/>
      <w:r w:rsidR="009961A8" w:rsidRPr="00663380">
        <w:rPr>
          <w:b/>
          <w:bCs/>
          <w:sz w:val="19"/>
          <w:szCs w:val="19"/>
          <w:u w:color="000000"/>
        </w:rPr>
        <w:t>қ</w:t>
      </w:r>
      <w:r w:rsidR="00DC1D22" w:rsidRPr="00663380">
        <w:rPr>
          <w:b/>
          <w:bCs/>
          <w:sz w:val="19"/>
          <w:szCs w:val="19"/>
          <w:u w:color="000000"/>
        </w:rPr>
        <w:t>иймати</w:t>
      </w:r>
      <w:proofErr w:type="spellEnd"/>
      <w:r w:rsidR="00282B69" w:rsidRPr="00663380">
        <w:rPr>
          <w:b/>
          <w:bCs/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b/>
          <w:bCs/>
          <w:sz w:val="19"/>
          <w:szCs w:val="19"/>
          <w:u w:color="000000"/>
        </w:rPr>
        <w:t>Обуначи</w:t>
      </w:r>
      <w:proofErr w:type="spellEnd"/>
      <w:r w:rsidR="00DC1D22" w:rsidRPr="00663380">
        <w:rPr>
          <w:b/>
          <w:bCs/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b/>
          <w:bCs/>
          <w:sz w:val="19"/>
          <w:szCs w:val="19"/>
          <w:u w:color="000000"/>
        </w:rPr>
        <w:t>томонидан</w:t>
      </w:r>
      <w:proofErr w:type="spellEnd"/>
      <w:r w:rsidR="00DC1D22" w:rsidRPr="00663380">
        <w:rPr>
          <w:b/>
          <w:bCs/>
          <w:sz w:val="19"/>
          <w:szCs w:val="19"/>
          <w:u w:color="000000"/>
        </w:rPr>
        <w:t xml:space="preserve"> 20</w:t>
      </w:r>
      <w:r w:rsidR="00F82448" w:rsidRPr="00663380">
        <w:rPr>
          <w:b/>
          <w:bCs/>
          <w:sz w:val="19"/>
          <w:szCs w:val="19"/>
          <w:u w:color="000000"/>
          <w:lang w:val="uz-Cyrl-UZ"/>
        </w:rPr>
        <w:t>2</w:t>
      </w:r>
      <w:r w:rsidR="00817372" w:rsidRPr="00663380">
        <w:rPr>
          <w:b/>
          <w:bCs/>
          <w:sz w:val="19"/>
          <w:szCs w:val="19"/>
          <w:u w:color="000000"/>
          <w:lang w:val="uz-Cyrl-UZ"/>
        </w:rPr>
        <w:t>5</w:t>
      </w:r>
      <w:r w:rsidR="00E0360B" w:rsidRPr="00663380">
        <w:rPr>
          <w:b/>
          <w:bCs/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b/>
          <w:bCs/>
          <w:sz w:val="19"/>
          <w:szCs w:val="19"/>
          <w:u w:color="000000"/>
        </w:rPr>
        <w:t>йил</w:t>
      </w:r>
      <w:proofErr w:type="spellEnd"/>
      <w:r w:rsidR="00DC1D22" w:rsidRPr="00663380">
        <w:rPr>
          <w:b/>
          <w:bCs/>
          <w:sz w:val="19"/>
          <w:szCs w:val="19"/>
          <w:u w:color="000000"/>
        </w:rPr>
        <w:t xml:space="preserve"> </w:t>
      </w:r>
      <w:r w:rsidR="00A343F9" w:rsidRPr="00663380">
        <w:rPr>
          <w:b/>
          <w:bCs/>
          <w:sz w:val="19"/>
          <w:szCs w:val="19"/>
          <w:u w:color="000000"/>
          <w:lang w:val="uz-Cyrl-UZ"/>
        </w:rPr>
        <w:t>25 декабрдан</w:t>
      </w:r>
      <w:r w:rsidR="00A343F9" w:rsidRPr="00663380">
        <w:rPr>
          <w:b/>
          <w:bCs/>
          <w:sz w:val="19"/>
          <w:szCs w:val="19"/>
          <w:u w:color="000000"/>
        </w:rPr>
        <w:t xml:space="preserve"> </w:t>
      </w:r>
      <w:proofErr w:type="spellStart"/>
      <w:r w:rsidR="00A343F9" w:rsidRPr="00663380">
        <w:rPr>
          <w:b/>
          <w:bCs/>
          <w:sz w:val="19"/>
          <w:szCs w:val="19"/>
          <w:u w:color="000000"/>
        </w:rPr>
        <w:t>кечиктирмай</w:t>
      </w:r>
      <w:proofErr w:type="spellEnd"/>
      <w:r w:rsidR="00675E24" w:rsidRPr="00663380">
        <w:rPr>
          <w:b/>
          <w:bCs/>
          <w:sz w:val="19"/>
          <w:szCs w:val="19"/>
          <w:u w:color="000000"/>
        </w:rPr>
        <w:t xml:space="preserve"> (</w:t>
      </w:r>
      <w:r w:rsidR="00675E24" w:rsidRPr="00663380">
        <w:rPr>
          <w:b/>
          <w:bCs/>
          <w:sz w:val="19"/>
          <w:szCs w:val="19"/>
          <w:u w:color="000000"/>
          <w:lang w:val="uz-Cyrl-UZ"/>
        </w:rPr>
        <w:t>МҲТЭКМ оширилган тақдирда - МҲТЭКМ оширилган санагача</w:t>
      </w:r>
      <w:r w:rsidR="00675E24" w:rsidRPr="00663380">
        <w:rPr>
          <w:b/>
          <w:bCs/>
          <w:sz w:val="19"/>
          <w:szCs w:val="19"/>
          <w:u w:color="000000"/>
        </w:rPr>
        <w:t>)</w:t>
      </w:r>
      <w:r w:rsidR="00A343F9" w:rsidRPr="00663380">
        <w:rPr>
          <w:sz w:val="19"/>
          <w:szCs w:val="19"/>
          <w:u w:color="000000"/>
        </w:rPr>
        <w:t xml:space="preserve"> </w:t>
      </w:r>
      <w:r w:rsidR="00DC1D22" w:rsidRPr="00663380">
        <w:rPr>
          <w:b/>
          <w:bCs/>
          <w:sz w:val="19"/>
          <w:szCs w:val="19"/>
          <w:u w:color="000000"/>
        </w:rPr>
        <w:t xml:space="preserve">100% </w:t>
      </w:r>
      <w:proofErr w:type="spellStart"/>
      <w:r w:rsidR="00DC1D22" w:rsidRPr="00663380">
        <w:rPr>
          <w:b/>
          <w:bCs/>
          <w:sz w:val="19"/>
          <w:szCs w:val="19"/>
          <w:u w:color="000000"/>
        </w:rPr>
        <w:t>т</w:t>
      </w:r>
      <w:r w:rsidR="009961A8" w:rsidRPr="00663380">
        <w:rPr>
          <w:b/>
          <w:bCs/>
          <w:sz w:val="19"/>
          <w:szCs w:val="19"/>
          <w:u w:color="000000"/>
        </w:rPr>
        <w:t>ў</w:t>
      </w:r>
      <w:r w:rsidR="00DC1D22" w:rsidRPr="00663380">
        <w:rPr>
          <w:b/>
          <w:bCs/>
          <w:sz w:val="19"/>
          <w:szCs w:val="19"/>
          <w:u w:color="000000"/>
        </w:rPr>
        <w:t>лангандагина</w:t>
      </w:r>
      <w:proofErr w:type="spellEnd"/>
      <w:r w:rsidR="00282B69" w:rsidRPr="00663380">
        <w:rPr>
          <w:b/>
          <w:bCs/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кучга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киради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ва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тарафлар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томонидан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9961A8" w:rsidRPr="00663380">
        <w:rPr>
          <w:sz w:val="19"/>
          <w:szCs w:val="19"/>
          <w:u w:color="000000"/>
        </w:rPr>
        <w:t>ў</w:t>
      </w:r>
      <w:r w:rsidR="00DC1D22" w:rsidRPr="00663380">
        <w:rPr>
          <w:sz w:val="19"/>
          <w:szCs w:val="19"/>
          <w:u w:color="000000"/>
        </w:rPr>
        <w:t>з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мажбуриятлари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т</w:t>
      </w:r>
      <w:r w:rsidR="009961A8" w:rsidRPr="00663380">
        <w:rPr>
          <w:sz w:val="19"/>
          <w:szCs w:val="19"/>
          <w:u w:color="000000"/>
        </w:rPr>
        <w:t>ў</w:t>
      </w:r>
      <w:r w:rsidR="00DC1D22" w:rsidRPr="00663380">
        <w:rPr>
          <w:sz w:val="19"/>
          <w:szCs w:val="19"/>
          <w:u w:color="000000"/>
        </w:rPr>
        <w:t>ли</w:t>
      </w:r>
      <w:r w:rsidR="009961A8" w:rsidRPr="00663380">
        <w:rPr>
          <w:sz w:val="19"/>
          <w:szCs w:val="19"/>
          <w:u w:color="000000"/>
        </w:rPr>
        <w:t>қ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бажарил</w:t>
      </w:r>
      <w:proofErr w:type="spellEnd"/>
      <w:r w:rsidR="0061090D" w:rsidRPr="00663380">
        <w:rPr>
          <w:sz w:val="19"/>
          <w:szCs w:val="19"/>
          <w:u w:color="000000"/>
          <w:lang w:val="uz-Cyrl-UZ"/>
        </w:rPr>
        <w:t>гун</w:t>
      </w:r>
      <w:r w:rsidR="00DC1D22" w:rsidRPr="00663380">
        <w:rPr>
          <w:sz w:val="19"/>
          <w:szCs w:val="19"/>
          <w:u w:color="000000"/>
        </w:rPr>
        <w:t xml:space="preserve">ига </w:t>
      </w:r>
      <w:proofErr w:type="spellStart"/>
      <w:r w:rsidR="009961A8" w:rsidRPr="00663380">
        <w:rPr>
          <w:sz w:val="19"/>
          <w:szCs w:val="19"/>
          <w:u w:color="000000"/>
        </w:rPr>
        <w:t>қ</w:t>
      </w:r>
      <w:r w:rsidR="00DC1D22" w:rsidRPr="00663380">
        <w:rPr>
          <w:sz w:val="19"/>
          <w:szCs w:val="19"/>
          <w:u w:color="000000"/>
        </w:rPr>
        <w:t>адар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DC1D22" w:rsidRPr="00663380">
        <w:rPr>
          <w:sz w:val="19"/>
          <w:szCs w:val="19"/>
          <w:u w:color="000000"/>
        </w:rPr>
        <w:t>амал</w:t>
      </w:r>
      <w:proofErr w:type="spellEnd"/>
      <w:r w:rsidR="00DC1D22" w:rsidRPr="00663380">
        <w:rPr>
          <w:sz w:val="19"/>
          <w:szCs w:val="19"/>
          <w:u w:color="000000"/>
        </w:rPr>
        <w:t xml:space="preserve"> </w:t>
      </w:r>
      <w:proofErr w:type="spellStart"/>
      <w:r w:rsidR="009961A8" w:rsidRPr="00663380">
        <w:rPr>
          <w:sz w:val="19"/>
          <w:szCs w:val="19"/>
          <w:u w:color="000000"/>
        </w:rPr>
        <w:t>қ</w:t>
      </w:r>
      <w:r w:rsidR="00DC1D22" w:rsidRPr="00663380">
        <w:rPr>
          <w:sz w:val="19"/>
          <w:szCs w:val="19"/>
          <w:u w:color="000000"/>
        </w:rPr>
        <w:t>илади</w:t>
      </w:r>
      <w:proofErr w:type="spellEnd"/>
      <w:r w:rsidR="00DC1D22" w:rsidRPr="00663380">
        <w:rPr>
          <w:sz w:val="19"/>
          <w:szCs w:val="19"/>
          <w:u w:color="000000"/>
        </w:rPr>
        <w:t>.</w:t>
      </w:r>
    </w:p>
    <w:p w:rsidR="00DC1D22" w:rsidRPr="00663380" w:rsidRDefault="00DC1D22">
      <w:pPr>
        <w:spacing w:before="57"/>
        <w:ind w:firstLine="113"/>
        <w:jc w:val="both"/>
        <w:rPr>
          <w:sz w:val="19"/>
          <w:szCs w:val="19"/>
          <w:u w:color="000000"/>
        </w:rPr>
      </w:pPr>
      <w:r w:rsidRPr="00663380">
        <w:rPr>
          <w:sz w:val="19"/>
          <w:szCs w:val="19"/>
          <w:u w:color="000000"/>
        </w:rPr>
        <w:t>1</w:t>
      </w:r>
      <w:r w:rsidR="00E21759" w:rsidRPr="00663380">
        <w:rPr>
          <w:sz w:val="19"/>
          <w:szCs w:val="19"/>
          <w:u w:color="000000"/>
        </w:rPr>
        <w:t>1</w:t>
      </w:r>
      <w:r w:rsidRPr="00663380">
        <w:rPr>
          <w:sz w:val="19"/>
          <w:szCs w:val="19"/>
          <w:u w:color="000000"/>
        </w:rPr>
        <w:t xml:space="preserve">. </w:t>
      </w:r>
      <w:proofErr w:type="spellStart"/>
      <w:r w:rsidRPr="00663380">
        <w:rPr>
          <w:sz w:val="19"/>
          <w:szCs w:val="19"/>
          <w:u w:color="000000"/>
        </w:rPr>
        <w:t>Мазкур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шартномани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бажариш</w:t>
      </w:r>
      <w:proofErr w:type="spellEnd"/>
      <w:r w:rsidRPr="00663380">
        <w:rPr>
          <w:sz w:val="19"/>
          <w:szCs w:val="19"/>
          <w:u w:color="000000"/>
        </w:rPr>
        <w:t xml:space="preserve"> чо</w:t>
      </w:r>
      <w:r w:rsidR="009961A8" w:rsidRPr="00663380">
        <w:rPr>
          <w:sz w:val="19"/>
          <w:szCs w:val="19"/>
          <w:u w:color="000000"/>
        </w:rPr>
        <w:t>ғ</w:t>
      </w:r>
      <w:r w:rsidRPr="00663380">
        <w:rPr>
          <w:sz w:val="19"/>
          <w:szCs w:val="19"/>
          <w:u w:color="000000"/>
        </w:rPr>
        <w:t xml:space="preserve">ида </w:t>
      </w:r>
      <w:proofErr w:type="spellStart"/>
      <w:r w:rsidRPr="00663380">
        <w:rPr>
          <w:sz w:val="19"/>
          <w:szCs w:val="19"/>
          <w:u w:color="000000"/>
        </w:rPr>
        <w:t>вужудга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келадиган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барча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низолар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музокаралар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й</w:t>
      </w:r>
      <w:r w:rsidR="009961A8" w:rsidRPr="00663380">
        <w:rPr>
          <w:sz w:val="19"/>
          <w:szCs w:val="19"/>
          <w:u w:color="000000"/>
        </w:rPr>
        <w:t>ў</w:t>
      </w:r>
      <w:r w:rsidRPr="00663380">
        <w:rPr>
          <w:sz w:val="19"/>
          <w:szCs w:val="19"/>
          <w:u w:color="000000"/>
        </w:rPr>
        <w:t>ли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билан</w:t>
      </w:r>
      <w:proofErr w:type="spellEnd"/>
      <w:r w:rsidRPr="00663380">
        <w:rPr>
          <w:sz w:val="19"/>
          <w:szCs w:val="19"/>
          <w:u w:color="000000"/>
        </w:rPr>
        <w:t xml:space="preserve">, шу </w:t>
      </w:r>
      <w:proofErr w:type="spellStart"/>
      <w:r w:rsidRPr="00663380">
        <w:rPr>
          <w:sz w:val="19"/>
          <w:szCs w:val="19"/>
          <w:u w:color="000000"/>
        </w:rPr>
        <w:t>жумладан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талабнома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юбориш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й</w:t>
      </w:r>
      <w:r w:rsidR="009961A8" w:rsidRPr="00663380">
        <w:rPr>
          <w:sz w:val="19"/>
          <w:szCs w:val="19"/>
          <w:u w:color="000000"/>
        </w:rPr>
        <w:t>ў</w:t>
      </w:r>
      <w:r w:rsidRPr="00663380">
        <w:rPr>
          <w:sz w:val="19"/>
          <w:szCs w:val="19"/>
          <w:u w:color="000000"/>
        </w:rPr>
        <w:t>ли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билан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r w:rsidR="009961A8" w:rsidRPr="00663380">
        <w:rPr>
          <w:sz w:val="19"/>
          <w:szCs w:val="19"/>
          <w:u w:color="000000"/>
        </w:rPr>
        <w:t>ҳ</w:t>
      </w:r>
      <w:r w:rsidRPr="00663380">
        <w:rPr>
          <w:sz w:val="19"/>
          <w:szCs w:val="19"/>
          <w:u w:color="000000"/>
        </w:rPr>
        <w:t xml:space="preserve">ал </w:t>
      </w:r>
      <w:proofErr w:type="spellStart"/>
      <w:r w:rsidRPr="00663380">
        <w:rPr>
          <w:sz w:val="19"/>
          <w:szCs w:val="19"/>
          <w:u w:color="000000"/>
        </w:rPr>
        <w:t>этилади</w:t>
      </w:r>
      <w:proofErr w:type="spellEnd"/>
      <w:r w:rsidRPr="00663380">
        <w:rPr>
          <w:sz w:val="19"/>
          <w:szCs w:val="19"/>
          <w:u w:color="000000"/>
        </w:rPr>
        <w:t xml:space="preserve">. </w:t>
      </w:r>
      <w:proofErr w:type="spellStart"/>
      <w:r w:rsidRPr="00663380">
        <w:rPr>
          <w:sz w:val="19"/>
          <w:szCs w:val="19"/>
          <w:u w:color="000000"/>
        </w:rPr>
        <w:t>Келишувга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эришилмаган</w:t>
      </w:r>
      <w:proofErr w:type="spellEnd"/>
      <w:r w:rsidRPr="00663380">
        <w:rPr>
          <w:sz w:val="19"/>
          <w:szCs w:val="19"/>
          <w:u w:color="000000"/>
        </w:rPr>
        <w:t xml:space="preserve"> та</w:t>
      </w:r>
      <w:r w:rsidR="009961A8" w:rsidRPr="00663380">
        <w:rPr>
          <w:sz w:val="19"/>
          <w:szCs w:val="19"/>
          <w:u w:color="000000"/>
        </w:rPr>
        <w:t>қ</w:t>
      </w:r>
      <w:r w:rsidRPr="00663380">
        <w:rPr>
          <w:sz w:val="19"/>
          <w:szCs w:val="19"/>
          <w:u w:color="000000"/>
        </w:rPr>
        <w:t xml:space="preserve">дирда, </w:t>
      </w:r>
      <w:proofErr w:type="spellStart"/>
      <w:r w:rsidRPr="00663380">
        <w:rPr>
          <w:sz w:val="19"/>
          <w:szCs w:val="19"/>
          <w:u w:color="000000"/>
        </w:rPr>
        <w:t>низолар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Тошкент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r w:rsidR="00990D73" w:rsidRPr="00663380">
        <w:rPr>
          <w:sz w:val="19"/>
          <w:szCs w:val="19"/>
          <w:u w:color="000000"/>
          <w:lang w:val="uz-Cyrl-UZ"/>
        </w:rPr>
        <w:t xml:space="preserve">туманлараро </w:t>
      </w:r>
      <w:r w:rsidR="00FE7216" w:rsidRPr="00663380">
        <w:rPr>
          <w:sz w:val="19"/>
          <w:szCs w:val="19"/>
          <w:u w:color="000000"/>
          <w:lang w:val="uz-Cyrl-UZ"/>
        </w:rPr>
        <w:t>и</w:t>
      </w:r>
      <w:r w:rsidR="009961A8" w:rsidRPr="00663380">
        <w:rPr>
          <w:sz w:val="19"/>
          <w:szCs w:val="19"/>
          <w:u w:color="000000"/>
          <w:lang w:val="uz-Cyrl-UZ"/>
        </w:rPr>
        <w:t>қ</w:t>
      </w:r>
      <w:r w:rsidR="006B0C2A" w:rsidRPr="00663380">
        <w:rPr>
          <w:sz w:val="19"/>
          <w:szCs w:val="19"/>
          <w:u w:color="000000"/>
          <w:lang w:val="uz-Cyrl-UZ"/>
        </w:rPr>
        <w:t>тисодий</w:t>
      </w:r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судининг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к</w:t>
      </w:r>
      <w:r w:rsidR="009961A8" w:rsidRPr="00663380">
        <w:rPr>
          <w:sz w:val="19"/>
          <w:szCs w:val="19"/>
          <w:u w:color="000000"/>
        </w:rPr>
        <w:t>ў</w:t>
      </w:r>
      <w:r w:rsidRPr="00663380">
        <w:rPr>
          <w:sz w:val="19"/>
          <w:szCs w:val="19"/>
          <w:u w:color="000000"/>
        </w:rPr>
        <w:t>риб</w:t>
      </w:r>
      <w:proofErr w:type="spellEnd"/>
      <w:r w:rsidRPr="00663380">
        <w:rPr>
          <w:sz w:val="19"/>
          <w:szCs w:val="19"/>
          <w:u w:color="000000"/>
        </w:rPr>
        <w:t xml:space="preserve"> чи</w:t>
      </w:r>
      <w:r w:rsidR="009961A8" w:rsidRPr="00663380">
        <w:rPr>
          <w:sz w:val="19"/>
          <w:szCs w:val="19"/>
          <w:u w:color="000000"/>
        </w:rPr>
        <w:t>қ</w:t>
      </w:r>
      <w:r w:rsidRPr="00663380">
        <w:rPr>
          <w:sz w:val="19"/>
          <w:szCs w:val="19"/>
          <w:u w:color="000000"/>
        </w:rPr>
        <w:t xml:space="preserve">ишига </w:t>
      </w:r>
      <w:proofErr w:type="spellStart"/>
      <w:r w:rsidRPr="00663380">
        <w:rPr>
          <w:sz w:val="19"/>
          <w:szCs w:val="19"/>
          <w:u w:color="000000"/>
        </w:rPr>
        <w:t>топширилади</w:t>
      </w:r>
      <w:proofErr w:type="spellEnd"/>
      <w:r w:rsidRPr="00663380">
        <w:rPr>
          <w:sz w:val="19"/>
          <w:szCs w:val="19"/>
          <w:u w:color="000000"/>
        </w:rPr>
        <w:t xml:space="preserve">. </w:t>
      </w:r>
    </w:p>
    <w:p w:rsidR="00DC1D22" w:rsidRPr="00663380" w:rsidRDefault="00DC1D22">
      <w:pPr>
        <w:spacing w:before="57"/>
        <w:ind w:firstLine="113"/>
        <w:jc w:val="both"/>
        <w:rPr>
          <w:sz w:val="19"/>
          <w:szCs w:val="19"/>
          <w:u w:color="000000"/>
        </w:rPr>
      </w:pPr>
      <w:r w:rsidRPr="00663380">
        <w:rPr>
          <w:sz w:val="19"/>
          <w:szCs w:val="19"/>
          <w:u w:color="000000"/>
        </w:rPr>
        <w:t>1</w:t>
      </w:r>
      <w:r w:rsidR="00E21759" w:rsidRPr="00663380">
        <w:rPr>
          <w:sz w:val="19"/>
          <w:szCs w:val="19"/>
          <w:u w:color="000000"/>
        </w:rPr>
        <w:t>2</w:t>
      </w:r>
      <w:r w:rsidRPr="00663380">
        <w:rPr>
          <w:sz w:val="19"/>
          <w:szCs w:val="19"/>
          <w:u w:color="000000"/>
        </w:rPr>
        <w:t xml:space="preserve">. </w:t>
      </w:r>
      <w:proofErr w:type="spellStart"/>
      <w:r w:rsidRPr="00663380">
        <w:rPr>
          <w:sz w:val="19"/>
          <w:szCs w:val="19"/>
          <w:u w:color="000000"/>
        </w:rPr>
        <w:t>Тарафлар</w:t>
      </w:r>
      <w:proofErr w:type="spellEnd"/>
      <w:r w:rsidRPr="00663380">
        <w:rPr>
          <w:sz w:val="19"/>
          <w:szCs w:val="19"/>
          <w:u w:color="000000"/>
        </w:rPr>
        <w:t xml:space="preserve"> форс-мажор </w:t>
      </w:r>
      <w:r w:rsidR="009961A8" w:rsidRPr="00663380">
        <w:rPr>
          <w:sz w:val="19"/>
          <w:szCs w:val="19"/>
          <w:u w:color="000000"/>
        </w:rPr>
        <w:t>ҳ</w:t>
      </w:r>
      <w:r w:rsidRPr="00663380">
        <w:rPr>
          <w:sz w:val="19"/>
          <w:szCs w:val="19"/>
          <w:u w:color="000000"/>
        </w:rPr>
        <w:t xml:space="preserve">олатлар: </w:t>
      </w:r>
      <w:proofErr w:type="spellStart"/>
      <w:r w:rsidRPr="00663380">
        <w:rPr>
          <w:sz w:val="19"/>
          <w:szCs w:val="19"/>
          <w:u w:color="000000"/>
        </w:rPr>
        <w:t>табиий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офатлар</w:t>
      </w:r>
      <w:proofErr w:type="spellEnd"/>
      <w:r w:rsidRPr="00663380">
        <w:rPr>
          <w:sz w:val="19"/>
          <w:szCs w:val="19"/>
          <w:u w:color="000000"/>
        </w:rPr>
        <w:t xml:space="preserve">, </w:t>
      </w:r>
      <w:proofErr w:type="spellStart"/>
      <w:r w:rsidRPr="00663380">
        <w:rPr>
          <w:sz w:val="19"/>
          <w:szCs w:val="19"/>
          <w:u w:color="000000"/>
        </w:rPr>
        <w:t>давлат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органларининг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r w:rsidR="009961A8" w:rsidRPr="00663380">
        <w:rPr>
          <w:sz w:val="19"/>
          <w:szCs w:val="19"/>
          <w:u w:color="000000"/>
        </w:rPr>
        <w:t>ҳ</w:t>
      </w:r>
      <w:r w:rsidRPr="00663380">
        <w:rPr>
          <w:sz w:val="19"/>
          <w:szCs w:val="19"/>
          <w:u w:color="000000"/>
        </w:rPr>
        <w:t xml:space="preserve">ужжатлари </w:t>
      </w:r>
      <w:r w:rsidR="009961A8" w:rsidRPr="00663380">
        <w:rPr>
          <w:sz w:val="19"/>
          <w:szCs w:val="19"/>
          <w:u w:color="000000"/>
        </w:rPr>
        <w:t>қ</w:t>
      </w:r>
      <w:r w:rsidRPr="00663380">
        <w:rPr>
          <w:sz w:val="19"/>
          <w:szCs w:val="19"/>
          <w:u w:color="000000"/>
        </w:rPr>
        <w:t xml:space="preserve">абул </w:t>
      </w:r>
      <w:r w:rsidR="009961A8" w:rsidRPr="00663380">
        <w:rPr>
          <w:sz w:val="19"/>
          <w:szCs w:val="19"/>
          <w:u w:color="000000"/>
        </w:rPr>
        <w:t>қ</w:t>
      </w:r>
      <w:r w:rsidRPr="00663380">
        <w:rPr>
          <w:sz w:val="19"/>
          <w:szCs w:val="19"/>
          <w:u w:color="000000"/>
        </w:rPr>
        <w:t xml:space="preserve">илиниши </w:t>
      </w:r>
      <w:proofErr w:type="spellStart"/>
      <w:r w:rsidRPr="00663380">
        <w:rPr>
          <w:sz w:val="19"/>
          <w:szCs w:val="19"/>
          <w:u w:color="000000"/>
        </w:rPr>
        <w:t>ва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тарафларнинг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назоратидан</w:t>
      </w:r>
      <w:proofErr w:type="spellEnd"/>
      <w:r w:rsidRPr="00663380">
        <w:rPr>
          <w:sz w:val="19"/>
          <w:szCs w:val="19"/>
          <w:u w:color="000000"/>
        </w:rPr>
        <w:t xml:space="preserve"> таш</w:t>
      </w:r>
      <w:r w:rsidR="009961A8" w:rsidRPr="00663380">
        <w:rPr>
          <w:sz w:val="19"/>
          <w:szCs w:val="19"/>
          <w:u w:color="000000"/>
        </w:rPr>
        <w:t>қ</w:t>
      </w:r>
      <w:r w:rsidRPr="00663380">
        <w:rPr>
          <w:sz w:val="19"/>
          <w:szCs w:val="19"/>
          <w:u w:color="000000"/>
        </w:rPr>
        <w:t xml:space="preserve">арида </w:t>
      </w:r>
      <w:proofErr w:type="spellStart"/>
      <w:r w:rsidRPr="00663380">
        <w:rPr>
          <w:sz w:val="19"/>
          <w:szCs w:val="19"/>
          <w:u w:color="000000"/>
        </w:rPr>
        <w:t>б</w:t>
      </w:r>
      <w:r w:rsidR="009961A8" w:rsidRPr="00663380">
        <w:rPr>
          <w:sz w:val="19"/>
          <w:szCs w:val="19"/>
          <w:u w:color="000000"/>
        </w:rPr>
        <w:t>ў</w:t>
      </w:r>
      <w:r w:rsidRPr="00663380">
        <w:rPr>
          <w:sz w:val="19"/>
          <w:szCs w:val="19"/>
          <w:u w:color="000000"/>
        </w:rPr>
        <w:t>лган</w:t>
      </w:r>
      <w:proofErr w:type="spellEnd"/>
      <w:r w:rsidRPr="00663380">
        <w:rPr>
          <w:sz w:val="19"/>
          <w:szCs w:val="19"/>
          <w:u w:color="000000"/>
        </w:rPr>
        <w:t xml:space="preserve"> бош</w:t>
      </w:r>
      <w:r w:rsidR="009961A8" w:rsidRPr="00663380">
        <w:rPr>
          <w:sz w:val="19"/>
          <w:szCs w:val="19"/>
          <w:u w:color="000000"/>
        </w:rPr>
        <w:t>қ</w:t>
      </w:r>
      <w:r w:rsidRPr="00663380">
        <w:rPr>
          <w:sz w:val="19"/>
          <w:szCs w:val="19"/>
          <w:u w:color="000000"/>
        </w:rPr>
        <w:t xml:space="preserve">а </w:t>
      </w:r>
      <w:r w:rsidR="009961A8" w:rsidRPr="00663380">
        <w:rPr>
          <w:sz w:val="19"/>
          <w:szCs w:val="19"/>
          <w:u w:color="000000"/>
        </w:rPr>
        <w:t>ҳ</w:t>
      </w:r>
      <w:r w:rsidRPr="00663380">
        <w:rPr>
          <w:sz w:val="19"/>
          <w:szCs w:val="19"/>
          <w:u w:color="000000"/>
        </w:rPr>
        <w:t>олатлар о</w:t>
      </w:r>
      <w:r w:rsidR="009961A8" w:rsidRPr="00663380">
        <w:rPr>
          <w:sz w:val="19"/>
          <w:szCs w:val="19"/>
          <w:u w:color="000000"/>
        </w:rPr>
        <w:t>қ</w:t>
      </w:r>
      <w:r w:rsidRPr="00663380">
        <w:rPr>
          <w:sz w:val="19"/>
          <w:szCs w:val="19"/>
          <w:u w:color="000000"/>
        </w:rPr>
        <w:t xml:space="preserve">ибатида </w:t>
      </w:r>
      <w:proofErr w:type="spellStart"/>
      <w:r w:rsidR="009961A8" w:rsidRPr="00663380">
        <w:rPr>
          <w:sz w:val="19"/>
          <w:szCs w:val="19"/>
          <w:u w:color="000000"/>
        </w:rPr>
        <w:t>ў</w:t>
      </w:r>
      <w:r w:rsidRPr="00663380">
        <w:rPr>
          <w:sz w:val="19"/>
          <w:szCs w:val="19"/>
          <w:u w:color="000000"/>
        </w:rPr>
        <w:t>з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мажбуриятларини</w:t>
      </w:r>
      <w:proofErr w:type="spellEnd"/>
      <w:r w:rsidRPr="00663380">
        <w:rPr>
          <w:sz w:val="19"/>
          <w:szCs w:val="19"/>
          <w:u w:color="000000"/>
        </w:rPr>
        <w:t xml:space="preserve"> т</w:t>
      </w:r>
      <w:r w:rsidR="009961A8" w:rsidRPr="00663380">
        <w:rPr>
          <w:sz w:val="19"/>
          <w:szCs w:val="19"/>
          <w:u w:color="000000"/>
        </w:rPr>
        <w:t>ў</w:t>
      </w:r>
      <w:r w:rsidRPr="00663380">
        <w:rPr>
          <w:sz w:val="19"/>
          <w:szCs w:val="19"/>
          <w:u w:color="000000"/>
        </w:rPr>
        <w:t>ли</w:t>
      </w:r>
      <w:r w:rsidR="009961A8" w:rsidRPr="00663380">
        <w:rPr>
          <w:sz w:val="19"/>
          <w:szCs w:val="19"/>
          <w:u w:color="000000"/>
        </w:rPr>
        <w:t>қ</w:t>
      </w:r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ёки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r w:rsidR="009961A8" w:rsidRPr="00663380">
        <w:rPr>
          <w:sz w:val="19"/>
          <w:szCs w:val="19"/>
          <w:u w:color="000000"/>
        </w:rPr>
        <w:t>қ</w:t>
      </w:r>
      <w:r w:rsidRPr="00663380">
        <w:rPr>
          <w:sz w:val="19"/>
          <w:szCs w:val="19"/>
          <w:u w:color="000000"/>
        </w:rPr>
        <w:t xml:space="preserve">исман </w:t>
      </w:r>
      <w:proofErr w:type="spellStart"/>
      <w:r w:rsidRPr="00663380">
        <w:rPr>
          <w:sz w:val="19"/>
          <w:szCs w:val="19"/>
          <w:u w:color="000000"/>
        </w:rPr>
        <w:t>бажармаганлик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учун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жавобгар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б</w:t>
      </w:r>
      <w:r w:rsidR="009961A8" w:rsidRPr="00663380">
        <w:rPr>
          <w:sz w:val="19"/>
          <w:szCs w:val="19"/>
          <w:u w:color="000000"/>
        </w:rPr>
        <w:t>ў</w:t>
      </w:r>
      <w:r w:rsidRPr="00663380">
        <w:rPr>
          <w:sz w:val="19"/>
          <w:szCs w:val="19"/>
          <w:u w:color="000000"/>
        </w:rPr>
        <w:t>лмайдилар</w:t>
      </w:r>
      <w:proofErr w:type="spellEnd"/>
      <w:r w:rsidRPr="00663380">
        <w:rPr>
          <w:sz w:val="19"/>
          <w:szCs w:val="19"/>
          <w:u w:color="000000"/>
        </w:rPr>
        <w:t xml:space="preserve">. </w:t>
      </w:r>
      <w:proofErr w:type="spellStart"/>
      <w:r w:rsidR="009961A8" w:rsidRPr="00663380">
        <w:rPr>
          <w:sz w:val="19"/>
          <w:szCs w:val="19"/>
          <w:u w:color="000000"/>
        </w:rPr>
        <w:t>Ў</w:t>
      </w:r>
      <w:r w:rsidRPr="00663380">
        <w:rPr>
          <w:sz w:val="19"/>
          <w:szCs w:val="19"/>
          <w:u w:color="000000"/>
        </w:rPr>
        <w:t>з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мажбуриятларини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бажара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олмаслик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r w:rsidR="009961A8" w:rsidRPr="00663380">
        <w:rPr>
          <w:sz w:val="19"/>
          <w:szCs w:val="19"/>
          <w:u w:color="000000"/>
        </w:rPr>
        <w:t>ҳ</w:t>
      </w:r>
      <w:r w:rsidRPr="00663380">
        <w:rPr>
          <w:sz w:val="19"/>
          <w:szCs w:val="19"/>
          <w:u w:color="000000"/>
        </w:rPr>
        <w:t xml:space="preserve">олати </w:t>
      </w:r>
      <w:proofErr w:type="spellStart"/>
      <w:r w:rsidRPr="00663380">
        <w:rPr>
          <w:sz w:val="19"/>
          <w:szCs w:val="19"/>
          <w:u w:color="000000"/>
        </w:rPr>
        <w:t>юзага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келган</w:t>
      </w:r>
      <w:proofErr w:type="spellEnd"/>
      <w:r w:rsidRPr="00663380">
        <w:rPr>
          <w:sz w:val="19"/>
          <w:szCs w:val="19"/>
          <w:u w:color="000000"/>
        </w:rPr>
        <w:t xml:space="preserve"> Тараф бош</w:t>
      </w:r>
      <w:r w:rsidR="009961A8" w:rsidRPr="00663380">
        <w:rPr>
          <w:sz w:val="19"/>
          <w:szCs w:val="19"/>
          <w:u w:color="000000"/>
        </w:rPr>
        <w:t>қ</w:t>
      </w:r>
      <w:r w:rsidRPr="00663380">
        <w:rPr>
          <w:sz w:val="19"/>
          <w:szCs w:val="19"/>
          <w:u w:color="000000"/>
        </w:rPr>
        <w:t xml:space="preserve">а </w:t>
      </w:r>
      <w:proofErr w:type="spellStart"/>
      <w:r w:rsidRPr="00663380">
        <w:rPr>
          <w:sz w:val="19"/>
          <w:szCs w:val="19"/>
          <w:u w:color="000000"/>
        </w:rPr>
        <w:t>Тарафни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шартнома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lastRenderedPageBreak/>
        <w:t>шартларини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бажара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олмаслик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r w:rsidR="009961A8" w:rsidRPr="00663380">
        <w:rPr>
          <w:sz w:val="19"/>
          <w:szCs w:val="19"/>
          <w:u w:color="000000"/>
        </w:rPr>
        <w:t>ҳ</w:t>
      </w:r>
      <w:r w:rsidRPr="00663380">
        <w:rPr>
          <w:sz w:val="19"/>
          <w:szCs w:val="19"/>
          <w:u w:color="000000"/>
        </w:rPr>
        <w:t xml:space="preserve">олати </w:t>
      </w:r>
      <w:proofErr w:type="spellStart"/>
      <w:r w:rsidRPr="00663380">
        <w:rPr>
          <w:sz w:val="19"/>
          <w:szCs w:val="19"/>
          <w:u w:color="000000"/>
        </w:rPr>
        <w:t>юзага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келганлиги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r w:rsidR="009961A8" w:rsidRPr="00663380">
        <w:rPr>
          <w:sz w:val="19"/>
          <w:szCs w:val="19"/>
          <w:u w:color="000000"/>
        </w:rPr>
        <w:t>ҳ</w:t>
      </w:r>
      <w:r w:rsidRPr="00663380">
        <w:rPr>
          <w:sz w:val="19"/>
          <w:szCs w:val="19"/>
          <w:u w:color="000000"/>
        </w:rPr>
        <w:t>а</w:t>
      </w:r>
      <w:r w:rsidR="009961A8" w:rsidRPr="00663380">
        <w:rPr>
          <w:sz w:val="19"/>
          <w:szCs w:val="19"/>
          <w:u w:color="000000"/>
        </w:rPr>
        <w:t>қ</w:t>
      </w:r>
      <w:r w:rsidRPr="00663380">
        <w:rPr>
          <w:sz w:val="19"/>
          <w:szCs w:val="19"/>
          <w:u w:color="000000"/>
        </w:rPr>
        <w:t xml:space="preserve">ида форс-мажор </w:t>
      </w:r>
      <w:r w:rsidR="009961A8" w:rsidRPr="00663380">
        <w:rPr>
          <w:sz w:val="19"/>
          <w:szCs w:val="19"/>
          <w:u w:color="000000"/>
        </w:rPr>
        <w:t>ҳ</w:t>
      </w:r>
      <w:r w:rsidRPr="00663380">
        <w:rPr>
          <w:sz w:val="19"/>
          <w:szCs w:val="19"/>
          <w:u w:color="000000"/>
        </w:rPr>
        <w:t xml:space="preserve">олатлар </w:t>
      </w:r>
      <w:proofErr w:type="spellStart"/>
      <w:r w:rsidRPr="00663380">
        <w:rPr>
          <w:sz w:val="19"/>
          <w:szCs w:val="19"/>
          <w:u w:color="000000"/>
        </w:rPr>
        <w:t>бошланган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пайтдан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бошлаб</w:t>
      </w:r>
      <w:proofErr w:type="spellEnd"/>
      <w:r w:rsidRPr="00663380">
        <w:rPr>
          <w:sz w:val="19"/>
          <w:szCs w:val="19"/>
          <w:u w:color="000000"/>
        </w:rPr>
        <w:t xml:space="preserve"> 7 (</w:t>
      </w:r>
      <w:proofErr w:type="spellStart"/>
      <w:r w:rsidRPr="00663380">
        <w:rPr>
          <w:sz w:val="19"/>
          <w:szCs w:val="19"/>
          <w:u w:color="000000"/>
        </w:rPr>
        <w:t>етти</w:t>
      </w:r>
      <w:proofErr w:type="spellEnd"/>
      <w:r w:rsidRPr="00663380">
        <w:rPr>
          <w:sz w:val="19"/>
          <w:szCs w:val="19"/>
          <w:u w:color="000000"/>
        </w:rPr>
        <w:t xml:space="preserve">) </w:t>
      </w:r>
      <w:proofErr w:type="spellStart"/>
      <w:r w:rsidRPr="00663380">
        <w:rPr>
          <w:sz w:val="19"/>
          <w:szCs w:val="19"/>
          <w:u w:color="000000"/>
        </w:rPr>
        <w:t>иш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куни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мобайнида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хабардор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r w:rsidR="009961A8" w:rsidRPr="00663380">
        <w:rPr>
          <w:sz w:val="19"/>
          <w:szCs w:val="19"/>
          <w:u w:color="000000"/>
        </w:rPr>
        <w:t>қ</w:t>
      </w:r>
      <w:r w:rsidRPr="00663380">
        <w:rPr>
          <w:sz w:val="19"/>
          <w:szCs w:val="19"/>
          <w:u w:color="000000"/>
        </w:rPr>
        <w:t>илиши</w:t>
      </w:r>
      <w:r w:rsidR="00282B69"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ва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мажбуриятлар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бажарилишининг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янги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муддатларини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келишиб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олиши</w:t>
      </w:r>
      <w:proofErr w:type="spellEnd"/>
      <w:r w:rsidRPr="00663380">
        <w:rPr>
          <w:sz w:val="19"/>
          <w:szCs w:val="19"/>
          <w:u w:color="000000"/>
        </w:rPr>
        <w:t xml:space="preserve"> </w:t>
      </w:r>
      <w:proofErr w:type="spellStart"/>
      <w:r w:rsidRPr="00663380">
        <w:rPr>
          <w:sz w:val="19"/>
          <w:szCs w:val="19"/>
          <w:u w:color="000000"/>
        </w:rPr>
        <w:t>лозим</w:t>
      </w:r>
      <w:proofErr w:type="spellEnd"/>
      <w:r w:rsidRPr="00663380">
        <w:rPr>
          <w:sz w:val="19"/>
          <w:szCs w:val="19"/>
          <w:u w:color="000000"/>
        </w:rPr>
        <w:t>.</w:t>
      </w:r>
    </w:p>
    <w:p w:rsidR="006258A0" w:rsidRPr="00663380" w:rsidRDefault="006258A0">
      <w:pPr>
        <w:spacing w:before="57"/>
        <w:ind w:firstLine="113"/>
        <w:jc w:val="both"/>
        <w:rPr>
          <w:b/>
          <w:bCs/>
          <w:sz w:val="18"/>
          <w:szCs w:val="18"/>
          <w:u w:color="000000"/>
        </w:rPr>
      </w:pPr>
    </w:p>
    <w:p w:rsidR="00DC1D22" w:rsidRPr="00663380" w:rsidRDefault="00DC1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57"/>
        <w:ind w:firstLine="227"/>
        <w:jc w:val="center"/>
        <w:rPr>
          <w:b/>
          <w:bCs/>
          <w:sz w:val="18"/>
          <w:szCs w:val="18"/>
          <w:u w:color="000000"/>
        </w:rPr>
      </w:pPr>
      <w:r w:rsidRPr="00663380">
        <w:rPr>
          <w:b/>
          <w:bCs/>
          <w:sz w:val="18"/>
          <w:szCs w:val="18"/>
          <w:u w:color="000000"/>
        </w:rPr>
        <w:t>1</w:t>
      </w:r>
      <w:r w:rsidR="00E21759" w:rsidRPr="00663380">
        <w:rPr>
          <w:b/>
          <w:bCs/>
          <w:sz w:val="18"/>
          <w:szCs w:val="18"/>
          <w:u w:color="000000"/>
        </w:rPr>
        <w:t>3</w:t>
      </w:r>
      <w:r w:rsidRPr="00663380">
        <w:rPr>
          <w:b/>
          <w:bCs/>
          <w:sz w:val="18"/>
          <w:szCs w:val="18"/>
          <w:u w:color="000000"/>
        </w:rPr>
        <w:t>. ТАРАФЛАРНИНГ МАНЗИЛ ВА РЕКВИЗИТЛАРИ: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6"/>
        <w:gridCol w:w="5764"/>
      </w:tblGrid>
      <w:tr w:rsidR="00DC1D22" w:rsidRPr="00663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"/>
        </w:trPr>
        <w:tc>
          <w:tcPr>
            <w:tcW w:w="4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1D22" w:rsidRPr="00663380" w:rsidRDefault="00DC1D22" w:rsidP="00C574C1">
            <w:pPr>
              <w:pStyle w:val="1"/>
              <w:tabs>
                <w:tab w:val="left" w:pos="5508"/>
              </w:tabs>
              <w:jc w:val="center"/>
              <w:rPr>
                <w:rFonts w:ascii="Times New Roman" w:hAnsi="Times New Roman" w:cs="Times New Roman"/>
                <w:b w:val="0"/>
                <w:bCs w:val="0"/>
                <w:caps/>
                <w:color w:val="auto"/>
                <w:sz w:val="18"/>
                <w:szCs w:val="18"/>
              </w:rPr>
            </w:pPr>
            <w:r w:rsidRPr="00663380">
              <w:rPr>
                <w:rFonts w:ascii="Times New Roman" w:hAnsi="Times New Roman" w:cs="Times New Roman"/>
                <w:caps/>
                <w:color w:val="auto"/>
                <w:sz w:val="18"/>
                <w:szCs w:val="18"/>
              </w:rPr>
              <w:t>ТА</w:t>
            </w:r>
            <w:r w:rsidR="009961A8" w:rsidRPr="00663380">
              <w:rPr>
                <w:rFonts w:ascii="Times New Roman" w:hAnsi="Times New Roman" w:cs="Times New Roman"/>
                <w:caps/>
                <w:color w:val="auto"/>
                <w:sz w:val="18"/>
                <w:szCs w:val="18"/>
              </w:rPr>
              <w:t>Ҳ</w:t>
            </w:r>
            <w:r w:rsidRPr="00663380">
              <w:rPr>
                <w:rFonts w:ascii="Times New Roman" w:hAnsi="Times New Roman" w:cs="Times New Roman"/>
                <w:caps/>
                <w:color w:val="auto"/>
                <w:sz w:val="18"/>
                <w:szCs w:val="18"/>
              </w:rPr>
              <w:t>РИРИЯТ:</w:t>
            </w:r>
          </w:p>
          <w:p w:rsidR="00DC1D22" w:rsidRPr="00663380" w:rsidRDefault="00E0360B" w:rsidP="00D626CA">
            <w:pPr>
              <w:tabs>
                <w:tab w:val="left" w:pos="5508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663380">
              <w:rPr>
                <w:b/>
                <w:bCs/>
                <w:sz w:val="18"/>
                <w:szCs w:val="18"/>
              </w:rPr>
              <w:t>«</w:t>
            </w:r>
            <w:r w:rsidRPr="00663380">
              <w:rPr>
                <w:b/>
                <w:bCs/>
                <w:sz w:val="18"/>
                <w:szCs w:val="18"/>
                <w:lang w:val="en-US"/>
              </w:rPr>
              <w:t>NORMA</w:t>
            </w:r>
            <w:r w:rsidRPr="00663380">
              <w:rPr>
                <w:b/>
                <w:bCs/>
                <w:sz w:val="18"/>
                <w:szCs w:val="18"/>
              </w:rPr>
              <w:t xml:space="preserve"> </w:t>
            </w:r>
            <w:r w:rsidRPr="00663380">
              <w:rPr>
                <w:b/>
                <w:bCs/>
                <w:sz w:val="18"/>
                <w:szCs w:val="18"/>
                <w:lang w:val="en-US"/>
              </w:rPr>
              <w:t>DAVRIY</w:t>
            </w:r>
            <w:r w:rsidRPr="00663380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663380">
              <w:rPr>
                <w:b/>
                <w:bCs/>
                <w:sz w:val="18"/>
                <w:szCs w:val="18"/>
                <w:lang w:val="en-US"/>
              </w:rPr>
              <w:t>NASHRLARI</w:t>
            </w:r>
            <w:r w:rsidRPr="00663380">
              <w:rPr>
                <w:b/>
                <w:bCs/>
                <w:sz w:val="18"/>
                <w:szCs w:val="18"/>
              </w:rPr>
              <w:t>»</w:t>
            </w:r>
            <w:r w:rsidR="00D626CA" w:rsidRPr="00663380">
              <w:rPr>
                <w:b/>
                <w:bCs/>
                <w:sz w:val="18"/>
                <w:szCs w:val="18"/>
              </w:rPr>
              <w:t xml:space="preserve"> </w:t>
            </w:r>
            <w:r w:rsidR="00282B69" w:rsidRPr="00663380">
              <w:rPr>
                <w:b/>
                <w:bCs/>
                <w:sz w:val="18"/>
                <w:szCs w:val="18"/>
              </w:rPr>
              <w:t xml:space="preserve"> </w:t>
            </w:r>
            <w:r w:rsidR="00DC1D22" w:rsidRPr="00663380">
              <w:rPr>
                <w:b/>
                <w:bCs/>
                <w:sz w:val="18"/>
                <w:szCs w:val="18"/>
              </w:rPr>
              <w:t>МЧЖ</w:t>
            </w:r>
            <w:proofErr w:type="gramEnd"/>
          </w:p>
          <w:p w:rsidR="00DC1D22" w:rsidRPr="00663380" w:rsidRDefault="00DC1D22" w:rsidP="00A979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663380">
              <w:rPr>
                <w:b/>
                <w:bCs/>
                <w:sz w:val="18"/>
                <w:szCs w:val="18"/>
              </w:rPr>
              <w:t xml:space="preserve">100105, </w:t>
            </w:r>
            <w:proofErr w:type="spellStart"/>
            <w:r w:rsidRPr="00663380">
              <w:rPr>
                <w:b/>
                <w:bCs/>
                <w:sz w:val="18"/>
                <w:szCs w:val="18"/>
              </w:rPr>
              <w:t>Тошкент</w:t>
            </w:r>
            <w:proofErr w:type="spellEnd"/>
            <w:r w:rsidRPr="00663380">
              <w:rPr>
                <w:b/>
                <w:bCs/>
                <w:sz w:val="18"/>
                <w:szCs w:val="18"/>
              </w:rPr>
              <w:t xml:space="preserve"> ш., </w:t>
            </w:r>
            <w:proofErr w:type="spellStart"/>
            <w:r w:rsidRPr="00663380">
              <w:rPr>
                <w:b/>
                <w:bCs/>
                <w:sz w:val="18"/>
                <w:szCs w:val="18"/>
              </w:rPr>
              <w:t>Таллимаржон</w:t>
            </w:r>
            <w:proofErr w:type="spellEnd"/>
            <w:r w:rsidRPr="0066338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63380">
              <w:rPr>
                <w:b/>
                <w:bCs/>
                <w:sz w:val="18"/>
                <w:szCs w:val="18"/>
              </w:rPr>
              <w:t>к</w:t>
            </w:r>
            <w:r w:rsidR="009961A8" w:rsidRPr="00663380">
              <w:rPr>
                <w:b/>
                <w:bCs/>
                <w:sz w:val="18"/>
                <w:szCs w:val="18"/>
              </w:rPr>
              <w:t>ў</w:t>
            </w:r>
            <w:r w:rsidRPr="00663380">
              <w:rPr>
                <w:b/>
                <w:bCs/>
                <w:sz w:val="18"/>
                <w:szCs w:val="18"/>
              </w:rPr>
              <w:t>ч</w:t>
            </w:r>
            <w:proofErr w:type="spellEnd"/>
            <w:r w:rsidRPr="00663380">
              <w:rPr>
                <w:b/>
                <w:bCs/>
                <w:sz w:val="18"/>
                <w:szCs w:val="18"/>
              </w:rPr>
              <w:t>.,</w:t>
            </w:r>
            <w:proofErr w:type="gramEnd"/>
            <w:r w:rsidR="00282B69" w:rsidRPr="00663380">
              <w:rPr>
                <w:b/>
                <w:bCs/>
                <w:sz w:val="18"/>
                <w:szCs w:val="18"/>
              </w:rPr>
              <w:t xml:space="preserve"> </w:t>
            </w:r>
            <w:r w:rsidRPr="00663380">
              <w:rPr>
                <w:b/>
                <w:bCs/>
                <w:sz w:val="18"/>
                <w:szCs w:val="18"/>
              </w:rPr>
              <w:t>1/1</w:t>
            </w:r>
          </w:p>
          <w:p w:rsidR="00DC1D22" w:rsidRPr="00663380" w:rsidRDefault="009961A8" w:rsidP="00A979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50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663380">
              <w:rPr>
                <w:b/>
                <w:bCs/>
                <w:sz w:val="18"/>
                <w:szCs w:val="18"/>
              </w:rPr>
              <w:t>Ҳ</w:t>
            </w:r>
            <w:r w:rsidR="00DC1D22" w:rsidRPr="00663380">
              <w:rPr>
                <w:b/>
                <w:bCs/>
                <w:sz w:val="18"/>
                <w:szCs w:val="18"/>
              </w:rPr>
              <w:t>/р 2020 8000 </w:t>
            </w:r>
            <w:r w:rsidRPr="00663380">
              <w:rPr>
                <w:b/>
                <w:bCs/>
                <w:sz w:val="18"/>
                <w:szCs w:val="18"/>
              </w:rPr>
              <w:t>3008 7382</w:t>
            </w:r>
            <w:r w:rsidR="00DC1D22" w:rsidRPr="00663380">
              <w:rPr>
                <w:b/>
                <w:bCs/>
                <w:sz w:val="18"/>
                <w:szCs w:val="18"/>
              </w:rPr>
              <w:t xml:space="preserve"> 7001</w:t>
            </w:r>
          </w:p>
          <w:p w:rsidR="00DC1D22" w:rsidRPr="00663380" w:rsidRDefault="00DC1D22" w:rsidP="00A97936">
            <w:pPr>
              <w:tabs>
                <w:tab w:val="left" w:pos="5508"/>
              </w:tabs>
              <w:spacing w:line="360" w:lineRule="auto"/>
              <w:rPr>
                <w:b/>
                <w:bCs/>
                <w:sz w:val="18"/>
                <w:szCs w:val="18"/>
                <w:lang w:val="uz-Cyrl-UZ"/>
              </w:rPr>
            </w:pPr>
            <w:r w:rsidRPr="00663380">
              <w:rPr>
                <w:b/>
                <w:bCs/>
                <w:sz w:val="18"/>
                <w:szCs w:val="18"/>
              </w:rPr>
              <w:t xml:space="preserve">«KDB BANK UZBEKISTAN» </w:t>
            </w:r>
            <w:proofErr w:type="spellStart"/>
            <w:r w:rsidRPr="00663380">
              <w:rPr>
                <w:b/>
                <w:bCs/>
                <w:sz w:val="18"/>
                <w:szCs w:val="18"/>
              </w:rPr>
              <w:t>банкида</w:t>
            </w:r>
            <w:proofErr w:type="spellEnd"/>
            <w:r w:rsidRPr="00663380">
              <w:rPr>
                <w:b/>
                <w:bCs/>
                <w:sz w:val="18"/>
                <w:szCs w:val="18"/>
              </w:rPr>
              <w:t>,</w:t>
            </w:r>
            <w:r w:rsidR="002D3981" w:rsidRPr="00663380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Pr="00663380">
              <w:rPr>
                <w:b/>
                <w:bCs/>
                <w:sz w:val="18"/>
                <w:szCs w:val="18"/>
              </w:rPr>
              <w:t>МФО 00842</w:t>
            </w:r>
            <w:r w:rsidR="002D3981" w:rsidRPr="00663380">
              <w:rPr>
                <w:b/>
                <w:bCs/>
                <w:sz w:val="18"/>
                <w:szCs w:val="18"/>
                <w:lang w:val="uz-Cyrl-UZ"/>
              </w:rPr>
              <w:t>.</w:t>
            </w:r>
          </w:p>
          <w:p w:rsidR="00DC1D22" w:rsidRPr="00663380" w:rsidRDefault="00DC1D22" w:rsidP="00A97936">
            <w:pPr>
              <w:tabs>
                <w:tab w:val="left" w:pos="5508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663380">
              <w:rPr>
                <w:b/>
                <w:bCs/>
                <w:sz w:val="18"/>
                <w:szCs w:val="18"/>
              </w:rPr>
              <w:t xml:space="preserve">СТИР </w:t>
            </w:r>
            <w:r w:rsidR="00E0360B" w:rsidRPr="00663380">
              <w:rPr>
                <w:b/>
                <w:bCs/>
                <w:sz w:val="18"/>
                <w:szCs w:val="18"/>
              </w:rPr>
              <w:t>305504</w:t>
            </w:r>
            <w:r w:rsidR="00DE7915" w:rsidRPr="00663380">
              <w:rPr>
                <w:b/>
                <w:bCs/>
                <w:sz w:val="18"/>
                <w:szCs w:val="18"/>
              </w:rPr>
              <w:t>5</w:t>
            </w:r>
            <w:r w:rsidR="00E0360B" w:rsidRPr="00663380">
              <w:rPr>
                <w:b/>
                <w:bCs/>
                <w:sz w:val="18"/>
                <w:szCs w:val="18"/>
              </w:rPr>
              <w:t>30</w:t>
            </w:r>
            <w:r w:rsidRPr="00663380">
              <w:rPr>
                <w:b/>
                <w:bCs/>
                <w:sz w:val="18"/>
                <w:szCs w:val="18"/>
              </w:rPr>
              <w:t xml:space="preserve">, </w:t>
            </w:r>
            <w:r w:rsidR="006B0C2A" w:rsidRPr="00663380">
              <w:rPr>
                <w:b/>
                <w:bCs/>
                <w:sz w:val="18"/>
                <w:szCs w:val="18"/>
                <w:lang w:val="uz-Cyrl-UZ"/>
              </w:rPr>
              <w:t>ИФУТ</w:t>
            </w:r>
            <w:r w:rsidRPr="00663380">
              <w:rPr>
                <w:b/>
                <w:bCs/>
                <w:sz w:val="18"/>
                <w:szCs w:val="18"/>
              </w:rPr>
              <w:t xml:space="preserve"> </w:t>
            </w:r>
            <w:r w:rsidR="00206F70" w:rsidRPr="00663380">
              <w:rPr>
                <w:b/>
                <w:bCs/>
                <w:sz w:val="18"/>
                <w:szCs w:val="18"/>
              </w:rPr>
              <w:t>5</w:t>
            </w:r>
            <w:r w:rsidRPr="00663380">
              <w:rPr>
                <w:b/>
                <w:bCs/>
                <w:sz w:val="18"/>
                <w:szCs w:val="18"/>
              </w:rPr>
              <w:t>81</w:t>
            </w:r>
            <w:r w:rsidR="00206F70" w:rsidRPr="00663380">
              <w:rPr>
                <w:b/>
                <w:bCs/>
                <w:sz w:val="18"/>
                <w:szCs w:val="18"/>
              </w:rPr>
              <w:t>3</w:t>
            </w:r>
            <w:r w:rsidRPr="00663380">
              <w:rPr>
                <w:b/>
                <w:bCs/>
                <w:sz w:val="18"/>
                <w:szCs w:val="18"/>
              </w:rPr>
              <w:t>0.</w:t>
            </w:r>
          </w:p>
          <w:p w:rsidR="002D3981" w:rsidRPr="00663380" w:rsidRDefault="002D3981" w:rsidP="002D3981">
            <w:pPr>
              <w:tabs>
                <w:tab w:val="left" w:pos="5508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663380">
              <w:rPr>
                <w:b/>
                <w:bCs/>
                <w:sz w:val="18"/>
                <w:szCs w:val="18"/>
              </w:rPr>
              <w:t>Қ</w:t>
            </w:r>
            <w:r w:rsidRPr="00663380">
              <w:rPr>
                <w:b/>
                <w:bCs/>
                <w:sz w:val="18"/>
                <w:szCs w:val="18"/>
                <w:lang w:val="uz-Cyrl-UZ"/>
              </w:rPr>
              <w:t>Қ</w:t>
            </w:r>
            <w:r w:rsidRPr="00663380">
              <w:rPr>
                <w:b/>
                <w:bCs/>
                <w:sz w:val="18"/>
                <w:szCs w:val="18"/>
              </w:rPr>
              <w:t xml:space="preserve">С </w:t>
            </w:r>
            <w:proofErr w:type="spellStart"/>
            <w:r w:rsidRPr="00663380">
              <w:rPr>
                <w:b/>
                <w:bCs/>
                <w:sz w:val="18"/>
                <w:szCs w:val="18"/>
              </w:rPr>
              <w:t>тўловчисининг</w:t>
            </w:r>
            <w:proofErr w:type="spellEnd"/>
            <w:r w:rsidRPr="00663380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663380">
              <w:rPr>
                <w:b/>
                <w:bCs/>
                <w:sz w:val="18"/>
                <w:szCs w:val="18"/>
              </w:rPr>
              <w:t>рўйхатдан</w:t>
            </w:r>
            <w:proofErr w:type="spellEnd"/>
            <w:r w:rsidRPr="0066338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63380">
              <w:rPr>
                <w:b/>
                <w:bCs/>
                <w:sz w:val="18"/>
                <w:szCs w:val="18"/>
              </w:rPr>
              <w:t>ўтиш</w:t>
            </w:r>
            <w:proofErr w:type="spellEnd"/>
            <w:r w:rsidRPr="0066338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63380">
              <w:rPr>
                <w:b/>
                <w:bCs/>
                <w:sz w:val="18"/>
                <w:szCs w:val="18"/>
              </w:rPr>
              <w:t>коди</w:t>
            </w:r>
            <w:proofErr w:type="spellEnd"/>
            <w:r w:rsidRPr="00663380">
              <w:rPr>
                <w:b/>
                <w:bCs/>
                <w:sz w:val="18"/>
                <w:szCs w:val="18"/>
                <w:lang w:val="uz-Cyrl-UZ"/>
              </w:rPr>
              <w:t>: 326010039431</w:t>
            </w:r>
            <w:r w:rsidR="00C574C1" w:rsidRPr="00663380">
              <w:rPr>
                <w:b/>
                <w:bCs/>
                <w:sz w:val="18"/>
                <w:szCs w:val="18"/>
                <w:lang w:val="uz-Cyrl-UZ"/>
              </w:rPr>
              <w:t>.</w:t>
            </w:r>
          </w:p>
          <w:p w:rsidR="00DC1D22" w:rsidRPr="00663380" w:rsidRDefault="00675E24" w:rsidP="00A97936">
            <w:pPr>
              <w:tabs>
                <w:tab w:val="left" w:pos="5508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663380">
              <w:rPr>
                <w:b/>
                <w:bCs/>
                <w:sz w:val="18"/>
                <w:szCs w:val="18"/>
              </w:rPr>
              <w:t>т</w:t>
            </w:r>
            <w:r w:rsidR="00DC1D22" w:rsidRPr="00663380">
              <w:rPr>
                <w:b/>
                <w:bCs/>
                <w:sz w:val="18"/>
                <w:szCs w:val="18"/>
              </w:rPr>
              <w:t>ел. (</w:t>
            </w:r>
            <w:r w:rsidR="00B3706E" w:rsidRPr="00663380">
              <w:rPr>
                <w:b/>
                <w:bCs/>
                <w:sz w:val="18"/>
                <w:szCs w:val="18"/>
                <w:lang w:val="uz-Cyrl-UZ"/>
              </w:rPr>
              <w:t>78</w:t>
            </w:r>
            <w:r w:rsidR="00DC1D22" w:rsidRPr="00663380">
              <w:rPr>
                <w:b/>
                <w:bCs/>
                <w:sz w:val="18"/>
                <w:szCs w:val="18"/>
              </w:rPr>
              <w:t xml:space="preserve">) </w:t>
            </w:r>
            <w:r w:rsidR="00B3706E" w:rsidRPr="00663380">
              <w:rPr>
                <w:b/>
                <w:bCs/>
                <w:sz w:val="18"/>
                <w:szCs w:val="18"/>
                <w:lang w:val="uz-Cyrl-UZ"/>
              </w:rPr>
              <w:t>147</w:t>
            </w:r>
            <w:r w:rsidR="00DC1D22" w:rsidRPr="00663380">
              <w:rPr>
                <w:b/>
                <w:bCs/>
                <w:sz w:val="18"/>
                <w:szCs w:val="18"/>
              </w:rPr>
              <w:t>-</w:t>
            </w:r>
            <w:r w:rsidR="00B3706E" w:rsidRPr="00663380">
              <w:rPr>
                <w:b/>
                <w:bCs/>
                <w:sz w:val="18"/>
                <w:szCs w:val="18"/>
                <w:lang w:val="uz-Cyrl-UZ"/>
              </w:rPr>
              <w:t>11</w:t>
            </w:r>
            <w:r w:rsidR="00DC1D22" w:rsidRPr="00663380">
              <w:rPr>
                <w:b/>
                <w:bCs/>
                <w:sz w:val="18"/>
                <w:szCs w:val="18"/>
              </w:rPr>
              <w:t>-</w:t>
            </w:r>
            <w:r w:rsidR="00B3706E" w:rsidRPr="00663380">
              <w:rPr>
                <w:b/>
                <w:bCs/>
                <w:sz w:val="18"/>
                <w:szCs w:val="18"/>
                <w:lang w:val="uz-Cyrl-UZ"/>
              </w:rPr>
              <w:t>72</w:t>
            </w:r>
            <w:r w:rsidR="00DC1D22" w:rsidRPr="00663380">
              <w:rPr>
                <w:b/>
                <w:bCs/>
                <w:sz w:val="18"/>
                <w:szCs w:val="18"/>
              </w:rPr>
              <w:t>.</w:t>
            </w:r>
          </w:p>
          <w:p w:rsidR="00DC1D22" w:rsidRPr="00663380" w:rsidRDefault="00DC1D22" w:rsidP="00A979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rPr>
                <w:i/>
                <w:iCs/>
                <w:sz w:val="18"/>
                <w:szCs w:val="18"/>
                <w:u w:val="thick" w:color="000000"/>
                <w:lang w:val="de-DE"/>
              </w:rPr>
            </w:pPr>
            <w:proofErr w:type="spellStart"/>
            <w:r w:rsidRPr="00663380">
              <w:rPr>
                <w:b/>
                <w:bCs/>
                <w:sz w:val="18"/>
                <w:szCs w:val="18"/>
                <w:u w:color="000000"/>
                <w:lang w:val="de-DE"/>
              </w:rPr>
              <w:t>E-mail</w:t>
            </w:r>
            <w:proofErr w:type="spellEnd"/>
            <w:r w:rsidRPr="00663380">
              <w:rPr>
                <w:b/>
                <w:bCs/>
                <w:sz w:val="18"/>
                <w:szCs w:val="18"/>
                <w:u w:color="000000"/>
                <w:lang w:val="de-DE"/>
              </w:rPr>
              <w:t xml:space="preserve">: </w:t>
            </w:r>
            <w:r w:rsidRPr="00663380">
              <w:rPr>
                <w:i/>
                <w:iCs/>
                <w:sz w:val="18"/>
                <w:szCs w:val="18"/>
                <w:u w:val="single" w:color="000000"/>
                <w:lang w:val="de-DE"/>
              </w:rPr>
              <w:t>obuna@norma.uz</w:t>
            </w:r>
          </w:p>
          <w:p w:rsidR="00DC1D22" w:rsidRPr="00663380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C574C1" w:rsidRPr="00663380" w:rsidRDefault="00C57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  <w:p w:rsidR="00DC1D22" w:rsidRPr="00663380" w:rsidRDefault="00DC1D22" w:rsidP="00C57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sz w:val="18"/>
                <w:szCs w:val="18"/>
              </w:rPr>
            </w:pPr>
            <w:r w:rsidRPr="00663380">
              <w:rPr>
                <w:b/>
                <w:bCs/>
                <w:sz w:val="18"/>
                <w:szCs w:val="18"/>
              </w:rPr>
              <w:t>ОБУНАЧИ:</w:t>
            </w:r>
          </w:p>
        </w:tc>
      </w:tr>
      <w:tr w:rsidR="00DC1D22" w:rsidRPr="00663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D22" w:rsidRPr="00663380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nil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6F126C" w:rsidRPr="00663380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  <w:lang w:val="en-US"/>
              </w:rPr>
            </w:pPr>
            <w:proofErr w:type="spellStart"/>
            <w:r w:rsidRPr="00663380">
              <w:rPr>
                <w:sz w:val="18"/>
                <w:szCs w:val="18"/>
              </w:rPr>
              <w:t>Корхона</w:t>
            </w:r>
            <w:proofErr w:type="spellEnd"/>
            <w:r w:rsidRPr="00663380">
              <w:rPr>
                <w:sz w:val="18"/>
                <w:szCs w:val="18"/>
              </w:rPr>
              <w:t xml:space="preserve">, </w:t>
            </w:r>
          </w:p>
          <w:p w:rsidR="00DC1D22" w:rsidRPr="00663380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  <w:proofErr w:type="spellStart"/>
            <w:r w:rsidRPr="00663380">
              <w:rPr>
                <w:sz w:val="18"/>
                <w:szCs w:val="18"/>
              </w:rPr>
              <w:t>ташкилот</w:t>
            </w:r>
            <w:proofErr w:type="spellEnd"/>
            <w:r w:rsidRPr="00663380">
              <w:rPr>
                <w:sz w:val="18"/>
                <w:szCs w:val="18"/>
              </w:rPr>
              <w:t>:</w:t>
            </w:r>
          </w:p>
        </w:tc>
      </w:tr>
      <w:tr w:rsidR="00DC1D22" w:rsidRPr="00663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D22" w:rsidRPr="00663380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DC1D22" w:rsidRPr="00663380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</w:p>
          <w:p w:rsidR="00DC1D22" w:rsidRPr="00663380" w:rsidRDefault="00DC1D22" w:rsidP="006B0C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  <w:proofErr w:type="gramStart"/>
            <w:r w:rsidRPr="00663380">
              <w:rPr>
                <w:sz w:val="18"/>
                <w:szCs w:val="18"/>
              </w:rPr>
              <w:t>СТИР:</w:t>
            </w:r>
            <w:r w:rsidR="00282B69" w:rsidRPr="00663380">
              <w:rPr>
                <w:sz w:val="18"/>
                <w:szCs w:val="18"/>
              </w:rPr>
              <w:t xml:space="preserve"> </w:t>
            </w:r>
            <w:r w:rsidR="009F3E61" w:rsidRPr="00663380">
              <w:rPr>
                <w:sz w:val="18"/>
                <w:szCs w:val="18"/>
              </w:rPr>
              <w:t xml:space="preserve">  </w:t>
            </w:r>
            <w:proofErr w:type="gramEnd"/>
            <w:r w:rsidR="009F3E61" w:rsidRPr="00663380">
              <w:rPr>
                <w:sz w:val="18"/>
                <w:szCs w:val="18"/>
              </w:rPr>
              <w:t xml:space="preserve">                            </w:t>
            </w:r>
            <w:r w:rsidR="0024778A" w:rsidRPr="00663380">
              <w:rPr>
                <w:sz w:val="18"/>
                <w:szCs w:val="18"/>
              </w:rPr>
              <w:t xml:space="preserve">                      </w:t>
            </w:r>
            <w:r w:rsidR="006B0C2A" w:rsidRPr="00663380">
              <w:rPr>
                <w:sz w:val="18"/>
                <w:szCs w:val="18"/>
                <w:lang w:val="uz-Cyrl-UZ"/>
              </w:rPr>
              <w:t>ИФУТ</w:t>
            </w:r>
            <w:r w:rsidRPr="00663380">
              <w:rPr>
                <w:sz w:val="18"/>
                <w:szCs w:val="18"/>
              </w:rPr>
              <w:t>:</w:t>
            </w:r>
          </w:p>
        </w:tc>
      </w:tr>
      <w:tr w:rsidR="002D3981" w:rsidRPr="00663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3981" w:rsidRPr="00663380" w:rsidRDefault="002D3981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2D3981" w:rsidRPr="00663380" w:rsidRDefault="002D3981" w:rsidP="002D39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b/>
                <w:bCs/>
                <w:sz w:val="18"/>
                <w:szCs w:val="18"/>
                <w:lang w:val="uz-Cyrl-UZ"/>
              </w:rPr>
            </w:pPr>
          </w:p>
          <w:p w:rsidR="002D3981" w:rsidRPr="00663380" w:rsidRDefault="002D3981" w:rsidP="002D39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bCs/>
                <w:sz w:val="18"/>
                <w:szCs w:val="18"/>
                <w:lang w:val="uz-Cyrl-UZ"/>
              </w:rPr>
            </w:pPr>
            <w:r w:rsidRPr="00663380">
              <w:rPr>
                <w:bCs/>
                <w:sz w:val="18"/>
                <w:szCs w:val="18"/>
                <w:lang w:val="uz-Cyrl-UZ"/>
              </w:rPr>
              <w:t xml:space="preserve">ҚҚС тўловчисининг рўйхатдан ўтиш коди: </w:t>
            </w:r>
          </w:p>
          <w:p w:rsidR="002D3981" w:rsidRPr="00663380" w:rsidRDefault="002D39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  <w:lang w:val="uz-Cyrl-UZ"/>
              </w:rPr>
            </w:pPr>
          </w:p>
        </w:tc>
      </w:tr>
      <w:tr w:rsidR="00DC1D22" w:rsidRPr="00663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D22" w:rsidRPr="00663380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  <w:lang w:val="uz-Cyrl-UZ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2D3981" w:rsidRPr="00663380" w:rsidRDefault="002D39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b/>
                <w:bCs/>
                <w:sz w:val="18"/>
                <w:szCs w:val="18"/>
                <w:lang w:val="uz-Cyrl-UZ"/>
              </w:rPr>
            </w:pPr>
          </w:p>
          <w:p w:rsidR="00DC1D22" w:rsidRPr="00663380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  <w:proofErr w:type="spellStart"/>
            <w:r w:rsidRPr="00663380">
              <w:rPr>
                <w:sz w:val="18"/>
                <w:szCs w:val="18"/>
              </w:rPr>
              <w:t>Манзил</w:t>
            </w:r>
            <w:proofErr w:type="spellEnd"/>
            <w:r w:rsidRPr="00663380">
              <w:rPr>
                <w:sz w:val="18"/>
                <w:szCs w:val="18"/>
              </w:rPr>
              <w:t xml:space="preserve">: </w:t>
            </w:r>
          </w:p>
        </w:tc>
      </w:tr>
      <w:tr w:rsidR="00DC1D22" w:rsidRPr="00663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D22" w:rsidRPr="00663380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DC1D22" w:rsidRPr="00663380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DC1D22" w:rsidRPr="00663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D22" w:rsidRPr="00663380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DC1D22" w:rsidRPr="00663380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</w:p>
          <w:p w:rsidR="00DC1D22" w:rsidRPr="00663380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  <w:r w:rsidRPr="00663380">
              <w:rPr>
                <w:sz w:val="18"/>
                <w:szCs w:val="18"/>
              </w:rPr>
              <w:t>Телефон, факс:</w:t>
            </w:r>
          </w:p>
        </w:tc>
      </w:tr>
      <w:tr w:rsidR="00DC1D22" w:rsidRPr="00663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D22" w:rsidRPr="00663380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DC1D22" w:rsidRPr="00663380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</w:p>
          <w:p w:rsidR="00DC1D22" w:rsidRPr="00663380" w:rsidRDefault="009961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  <w:r w:rsidRPr="00663380">
              <w:rPr>
                <w:sz w:val="18"/>
                <w:szCs w:val="18"/>
              </w:rPr>
              <w:t>Ҳ</w:t>
            </w:r>
            <w:r w:rsidR="00DC1D22" w:rsidRPr="00663380">
              <w:rPr>
                <w:sz w:val="18"/>
                <w:szCs w:val="18"/>
              </w:rPr>
              <w:t>/р:</w:t>
            </w:r>
          </w:p>
        </w:tc>
      </w:tr>
      <w:tr w:rsidR="00DC1D22" w:rsidRPr="00663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D22" w:rsidRPr="00663380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DC1D22" w:rsidRPr="00663380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</w:p>
          <w:p w:rsidR="00DC1D22" w:rsidRPr="00663380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  <w:proofErr w:type="gramStart"/>
            <w:r w:rsidRPr="00663380">
              <w:rPr>
                <w:sz w:val="18"/>
                <w:szCs w:val="18"/>
              </w:rPr>
              <w:t>Банк:</w:t>
            </w:r>
            <w:r w:rsidR="009F3E61" w:rsidRPr="00663380">
              <w:rPr>
                <w:sz w:val="18"/>
                <w:szCs w:val="18"/>
              </w:rPr>
              <w:t xml:space="preserve">   </w:t>
            </w:r>
            <w:proofErr w:type="gramEnd"/>
            <w:r w:rsidR="009F3E61" w:rsidRPr="00663380">
              <w:rPr>
                <w:sz w:val="18"/>
                <w:szCs w:val="18"/>
              </w:rPr>
              <w:t xml:space="preserve">                              </w:t>
            </w:r>
            <w:r w:rsidR="006F126C" w:rsidRPr="00663380">
              <w:rPr>
                <w:sz w:val="18"/>
                <w:szCs w:val="18"/>
                <w:lang w:val="en-US"/>
              </w:rPr>
              <w:t xml:space="preserve">      </w:t>
            </w:r>
            <w:r w:rsidR="0024778A" w:rsidRPr="00663380">
              <w:rPr>
                <w:sz w:val="18"/>
                <w:szCs w:val="18"/>
              </w:rPr>
              <w:t xml:space="preserve">                                 </w:t>
            </w:r>
            <w:r w:rsidR="006F126C" w:rsidRPr="00663380">
              <w:rPr>
                <w:sz w:val="18"/>
                <w:szCs w:val="18"/>
                <w:lang w:val="en-US"/>
              </w:rPr>
              <w:t xml:space="preserve">   </w:t>
            </w:r>
            <w:r w:rsidRPr="00663380">
              <w:rPr>
                <w:sz w:val="18"/>
                <w:szCs w:val="18"/>
              </w:rPr>
              <w:t xml:space="preserve">Банк </w:t>
            </w:r>
            <w:proofErr w:type="spellStart"/>
            <w:r w:rsidRPr="00663380">
              <w:rPr>
                <w:sz w:val="18"/>
                <w:szCs w:val="18"/>
              </w:rPr>
              <w:t>коди</w:t>
            </w:r>
            <w:proofErr w:type="spellEnd"/>
            <w:r w:rsidRPr="00663380">
              <w:rPr>
                <w:sz w:val="18"/>
                <w:szCs w:val="18"/>
              </w:rPr>
              <w:t>:</w:t>
            </w:r>
          </w:p>
        </w:tc>
      </w:tr>
      <w:tr w:rsidR="00DC1D22" w:rsidRPr="00663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D22" w:rsidRPr="00663380" w:rsidRDefault="00DC1D22">
            <w:pPr>
              <w:tabs>
                <w:tab w:val="left" w:pos="5508"/>
              </w:tabs>
              <w:jc w:val="center"/>
              <w:rPr>
                <w:sz w:val="18"/>
                <w:szCs w:val="18"/>
                <w:lang w:val="uz-Cyrl-UZ"/>
              </w:rPr>
            </w:pPr>
          </w:p>
          <w:p w:rsidR="002D3981" w:rsidRPr="00663380" w:rsidRDefault="002D3981">
            <w:pPr>
              <w:tabs>
                <w:tab w:val="left" w:pos="5508"/>
              </w:tabs>
              <w:jc w:val="center"/>
              <w:rPr>
                <w:sz w:val="18"/>
                <w:szCs w:val="18"/>
                <w:lang w:val="uz-Cyrl-UZ"/>
              </w:rPr>
            </w:pPr>
          </w:p>
          <w:p w:rsidR="002A01B3" w:rsidRPr="00663380" w:rsidRDefault="001044D3" w:rsidP="002A01B3">
            <w:pPr>
              <w:tabs>
                <w:tab w:val="left" w:pos="550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63380">
              <w:rPr>
                <w:b/>
                <w:bCs/>
                <w:sz w:val="18"/>
                <w:szCs w:val="18"/>
                <w:lang w:val="uz-Cyrl-UZ"/>
              </w:rPr>
              <w:t>Директор</w:t>
            </w:r>
            <w:r w:rsidR="002A01B3" w:rsidRPr="00663380">
              <w:rPr>
                <w:b/>
                <w:bCs/>
                <w:sz w:val="18"/>
                <w:szCs w:val="18"/>
              </w:rPr>
              <w:t xml:space="preserve"> ________________ </w:t>
            </w:r>
            <w:r w:rsidR="00817372" w:rsidRPr="00663380">
              <w:rPr>
                <w:b/>
                <w:bCs/>
                <w:sz w:val="18"/>
                <w:szCs w:val="18"/>
                <w:lang w:val="uz-Cyrl-UZ"/>
              </w:rPr>
              <w:t>Акчурин Р</w:t>
            </w:r>
            <w:r w:rsidRPr="00663380">
              <w:rPr>
                <w:b/>
                <w:bCs/>
                <w:sz w:val="18"/>
                <w:szCs w:val="18"/>
              </w:rPr>
              <w:t>.А.</w:t>
            </w:r>
          </w:p>
          <w:p w:rsidR="00DC1D22" w:rsidRPr="00663380" w:rsidRDefault="005408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i/>
                <w:iCs/>
                <w:position w:val="4"/>
                <w:sz w:val="18"/>
                <w:szCs w:val="18"/>
              </w:rPr>
            </w:pPr>
            <w:r w:rsidRPr="00663380">
              <w:rPr>
                <w:i/>
                <w:iCs/>
                <w:position w:val="4"/>
                <w:sz w:val="18"/>
                <w:szCs w:val="18"/>
              </w:rPr>
              <w:t xml:space="preserve">                     </w:t>
            </w:r>
            <w:r w:rsidR="009F3E61" w:rsidRPr="00663380">
              <w:rPr>
                <w:i/>
                <w:iCs/>
                <w:position w:val="4"/>
                <w:sz w:val="18"/>
                <w:szCs w:val="18"/>
              </w:rPr>
              <w:t xml:space="preserve">                 </w:t>
            </w:r>
            <w:r w:rsidR="002A01B3" w:rsidRPr="00663380">
              <w:rPr>
                <w:i/>
                <w:iCs/>
                <w:position w:val="4"/>
                <w:sz w:val="18"/>
                <w:szCs w:val="18"/>
                <w:lang w:val="uz-Cyrl-UZ"/>
              </w:rPr>
              <w:t xml:space="preserve">  </w:t>
            </w:r>
            <w:r w:rsidR="009F3E61" w:rsidRPr="00663380">
              <w:rPr>
                <w:i/>
                <w:iCs/>
                <w:position w:val="4"/>
                <w:sz w:val="18"/>
                <w:szCs w:val="18"/>
              </w:rPr>
              <w:t xml:space="preserve">   </w:t>
            </w:r>
            <w:r w:rsidR="00DC1D22" w:rsidRPr="00663380">
              <w:rPr>
                <w:i/>
                <w:iCs/>
                <w:position w:val="4"/>
                <w:sz w:val="18"/>
                <w:szCs w:val="18"/>
              </w:rPr>
              <w:t>(</w:t>
            </w:r>
            <w:proofErr w:type="spellStart"/>
            <w:r w:rsidR="00DC1D22" w:rsidRPr="00663380">
              <w:rPr>
                <w:i/>
                <w:iCs/>
                <w:position w:val="4"/>
                <w:sz w:val="18"/>
                <w:szCs w:val="18"/>
              </w:rPr>
              <w:t>имзо</w:t>
            </w:r>
            <w:proofErr w:type="spellEnd"/>
            <w:r w:rsidR="00DC1D22" w:rsidRPr="00663380">
              <w:rPr>
                <w:i/>
                <w:iCs/>
                <w:position w:val="4"/>
                <w:sz w:val="18"/>
                <w:szCs w:val="18"/>
              </w:rPr>
              <w:t>)</w:t>
            </w:r>
          </w:p>
          <w:p w:rsidR="00DC1D22" w:rsidRPr="00663380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DC1D22" w:rsidRPr="00663380" w:rsidRDefault="00DC1D2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color w:val="auto"/>
                <w:sz w:val="18"/>
                <w:szCs w:val="18"/>
              </w:rPr>
            </w:pPr>
          </w:p>
          <w:p w:rsidR="000D7222" w:rsidRPr="00663380" w:rsidRDefault="00DC1D22" w:rsidP="0024778A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663380">
              <w:rPr>
                <w:color w:val="auto"/>
                <w:sz w:val="18"/>
                <w:szCs w:val="18"/>
              </w:rPr>
              <w:t>Ра</w:t>
            </w:r>
            <w:r w:rsidR="009961A8" w:rsidRPr="00663380">
              <w:rPr>
                <w:color w:val="auto"/>
                <w:sz w:val="18"/>
                <w:szCs w:val="18"/>
              </w:rPr>
              <w:t>ҳ</w:t>
            </w:r>
            <w:r w:rsidRPr="00663380">
              <w:rPr>
                <w:color w:val="auto"/>
                <w:sz w:val="18"/>
                <w:szCs w:val="18"/>
              </w:rPr>
              <w:t>бар _______________</w:t>
            </w:r>
            <w:r w:rsidR="0024778A" w:rsidRPr="00663380">
              <w:rPr>
                <w:color w:val="auto"/>
                <w:sz w:val="18"/>
                <w:szCs w:val="18"/>
              </w:rPr>
              <w:t xml:space="preserve">   </w:t>
            </w:r>
            <w:r w:rsidR="00282B69" w:rsidRPr="00663380">
              <w:rPr>
                <w:color w:val="auto"/>
                <w:sz w:val="18"/>
                <w:szCs w:val="18"/>
              </w:rPr>
              <w:t xml:space="preserve"> </w:t>
            </w:r>
            <w:r w:rsidR="000D7222" w:rsidRPr="00663380">
              <w:rPr>
                <w:color w:val="auto"/>
                <w:sz w:val="18"/>
                <w:szCs w:val="18"/>
              </w:rPr>
              <w:t>___________</w:t>
            </w:r>
            <w:r w:rsidR="0024778A" w:rsidRPr="00663380">
              <w:rPr>
                <w:color w:val="auto"/>
                <w:sz w:val="18"/>
                <w:szCs w:val="18"/>
              </w:rPr>
              <w:t>_______________</w:t>
            </w:r>
            <w:r w:rsidR="000D7222" w:rsidRPr="00663380">
              <w:rPr>
                <w:color w:val="auto"/>
                <w:sz w:val="18"/>
                <w:szCs w:val="18"/>
              </w:rPr>
              <w:t>_____________</w:t>
            </w:r>
          </w:p>
          <w:p w:rsidR="00DC1D22" w:rsidRPr="00663380" w:rsidRDefault="00282B69" w:rsidP="008377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168" w:lineRule="auto"/>
              <w:rPr>
                <w:sz w:val="18"/>
                <w:szCs w:val="18"/>
              </w:rPr>
            </w:pPr>
            <w:r w:rsidRPr="00663380">
              <w:rPr>
                <w:i/>
                <w:iCs/>
                <w:position w:val="5"/>
                <w:sz w:val="18"/>
                <w:szCs w:val="18"/>
              </w:rPr>
              <w:t xml:space="preserve"> </w:t>
            </w:r>
            <w:r w:rsidR="009F3E61" w:rsidRPr="00663380">
              <w:rPr>
                <w:i/>
                <w:iCs/>
                <w:position w:val="5"/>
                <w:sz w:val="18"/>
                <w:szCs w:val="18"/>
              </w:rPr>
              <w:t xml:space="preserve">      </w:t>
            </w:r>
            <w:r w:rsidR="002D3981" w:rsidRPr="00663380">
              <w:rPr>
                <w:i/>
                <w:iCs/>
                <w:position w:val="5"/>
                <w:sz w:val="18"/>
                <w:szCs w:val="18"/>
                <w:lang w:val="uz-Cyrl-UZ"/>
              </w:rPr>
              <w:t xml:space="preserve">   </w:t>
            </w:r>
            <w:r w:rsidR="009F3E61" w:rsidRPr="00663380">
              <w:rPr>
                <w:i/>
                <w:iCs/>
                <w:position w:val="5"/>
                <w:sz w:val="18"/>
                <w:szCs w:val="18"/>
              </w:rPr>
              <w:t xml:space="preserve">            </w:t>
            </w:r>
            <w:r w:rsidR="000D7222" w:rsidRPr="00663380">
              <w:rPr>
                <w:i/>
                <w:iCs/>
                <w:position w:val="5"/>
                <w:sz w:val="18"/>
                <w:szCs w:val="18"/>
              </w:rPr>
              <w:t>(</w:t>
            </w:r>
            <w:proofErr w:type="spellStart"/>
            <w:proofErr w:type="gramStart"/>
            <w:r w:rsidR="000D7222" w:rsidRPr="00663380">
              <w:rPr>
                <w:i/>
                <w:iCs/>
                <w:position w:val="5"/>
                <w:sz w:val="18"/>
                <w:szCs w:val="18"/>
              </w:rPr>
              <w:t>имзо</w:t>
            </w:r>
            <w:proofErr w:type="spellEnd"/>
            <w:r w:rsidR="000D7222" w:rsidRPr="00663380">
              <w:rPr>
                <w:i/>
                <w:iCs/>
                <w:position w:val="5"/>
                <w:sz w:val="18"/>
                <w:szCs w:val="18"/>
              </w:rPr>
              <w:t>)</w:t>
            </w:r>
            <w:r w:rsidRPr="00663380">
              <w:rPr>
                <w:i/>
                <w:iCs/>
                <w:position w:val="5"/>
                <w:sz w:val="18"/>
                <w:szCs w:val="18"/>
              </w:rPr>
              <w:t xml:space="preserve"> </w:t>
            </w:r>
            <w:r w:rsidR="009F3E61" w:rsidRPr="00663380">
              <w:rPr>
                <w:i/>
                <w:iCs/>
                <w:position w:val="5"/>
                <w:sz w:val="18"/>
                <w:szCs w:val="18"/>
              </w:rPr>
              <w:t xml:space="preserve">  </w:t>
            </w:r>
            <w:proofErr w:type="gramEnd"/>
            <w:r w:rsidR="009F3E61" w:rsidRPr="00663380">
              <w:rPr>
                <w:i/>
                <w:iCs/>
                <w:position w:val="5"/>
                <w:sz w:val="18"/>
                <w:szCs w:val="18"/>
              </w:rPr>
              <w:t xml:space="preserve">                 </w:t>
            </w:r>
            <w:r w:rsidR="002D3981" w:rsidRPr="00663380">
              <w:rPr>
                <w:i/>
                <w:iCs/>
                <w:position w:val="5"/>
                <w:sz w:val="18"/>
                <w:szCs w:val="18"/>
                <w:lang w:val="uz-Cyrl-UZ"/>
              </w:rPr>
              <w:t xml:space="preserve">         </w:t>
            </w:r>
            <w:r w:rsidR="009F3E61" w:rsidRPr="00663380">
              <w:rPr>
                <w:i/>
                <w:iCs/>
                <w:position w:val="5"/>
                <w:sz w:val="18"/>
                <w:szCs w:val="18"/>
              </w:rPr>
              <w:t xml:space="preserve">          </w:t>
            </w:r>
            <w:r w:rsidR="0024778A" w:rsidRPr="00663380">
              <w:rPr>
                <w:i/>
                <w:iCs/>
                <w:position w:val="5"/>
                <w:sz w:val="18"/>
                <w:szCs w:val="18"/>
              </w:rPr>
              <w:t xml:space="preserve">        </w:t>
            </w:r>
            <w:r w:rsidR="00DC1D22" w:rsidRPr="00663380">
              <w:rPr>
                <w:i/>
                <w:iCs/>
                <w:position w:val="5"/>
                <w:sz w:val="18"/>
                <w:szCs w:val="18"/>
              </w:rPr>
              <w:t>(Ф.И.Ш.)</w:t>
            </w:r>
            <w:r w:rsidR="00DC1D22" w:rsidRPr="00663380">
              <w:rPr>
                <w:sz w:val="18"/>
                <w:szCs w:val="18"/>
              </w:rPr>
              <w:t xml:space="preserve"> </w:t>
            </w:r>
          </w:p>
        </w:tc>
      </w:tr>
      <w:tr w:rsidR="00DC1D22" w:rsidRPr="00663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448" w:rsidRPr="00663380" w:rsidRDefault="00F824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  <w:lang w:val="uz-Cyrl-UZ"/>
              </w:rPr>
            </w:pPr>
          </w:p>
          <w:p w:rsidR="00DC1D22" w:rsidRPr="00663380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</w:p>
          <w:p w:rsidR="00DC1D22" w:rsidRPr="00663380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  <w:r w:rsidRPr="00663380">
              <w:rPr>
                <w:sz w:val="18"/>
                <w:szCs w:val="18"/>
              </w:rPr>
              <w:t>М.</w:t>
            </w:r>
            <w:r w:rsidR="009961A8" w:rsidRPr="00663380">
              <w:rPr>
                <w:sz w:val="18"/>
                <w:szCs w:val="18"/>
              </w:rPr>
              <w:t>Ў</w:t>
            </w:r>
            <w:r w:rsidRPr="00663380">
              <w:rPr>
                <w:sz w:val="18"/>
                <w:szCs w:val="18"/>
              </w:rPr>
              <w:t>.</w:t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D22" w:rsidRPr="00663380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  <w:lang w:val="uz-Cyrl-UZ"/>
              </w:rPr>
            </w:pPr>
          </w:p>
          <w:p w:rsidR="00F82448" w:rsidRPr="00663380" w:rsidRDefault="00F824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  <w:lang w:val="uz-Cyrl-UZ"/>
              </w:rPr>
            </w:pPr>
          </w:p>
          <w:p w:rsidR="00DC1D22" w:rsidRPr="00663380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18"/>
                <w:szCs w:val="18"/>
              </w:rPr>
            </w:pPr>
            <w:r w:rsidRPr="00663380">
              <w:rPr>
                <w:sz w:val="18"/>
                <w:szCs w:val="18"/>
              </w:rPr>
              <w:t>М.</w:t>
            </w:r>
            <w:r w:rsidR="009961A8" w:rsidRPr="00663380">
              <w:rPr>
                <w:sz w:val="18"/>
                <w:szCs w:val="18"/>
              </w:rPr>
              <w:t>Ў</w:t>
            </w:r>
            <w:r w:rsidRPr="00663380">
              <w:rPr>
                <w:sz w:val="18"/>
                <w:szCs w:val="18"/>
              </w:rPr>
              <w:t>.</w:t>
            </w:r>
          </w:p>
        </w:tc>
      </w:tr>
    </w:tbl>
    <w:p w:rsidR="00FF7AEA" w:rsidRPr="00663380" w:rsidRDefault="00FF7AEA">
      <w:pPr>
        <w:tabs>
          <w:tab w:val="left" w:pos="709"/>
        </w:tabs>
        <w:spacing w:before="57"/>
        <w:ind w:firstLine="227"/>
        <w:jc w:val="center"/>
        <w:rPr>
          <w:sz w:val="16"/>
          <w:szCs w:val="16"/>
        </w:rPr>
      </w:pPr>
    </w:p>
    <w:p w:rsidR="00FF7AEA" w:rsidRPr="00663380" w:rsidRDefault="00FF7AEA" w:rsidP="00FF7AEA">
      <w:pPr>
        <w:tabs>
          <w:tab w:val="left" w:pos="5508"/>
        </w:tabs>
        <w:ind w:firstLine="227"/>
        <w:jc w:val="center"/>
        <w:rPr>
          <w:b/>
          <w:bCs/>
          <w:caps/>
          <w:sz w:val="18"/>
          <w:szCs w:val="18"/>
          <w:lang w:val="uz-Cyrl-UZ"/>
        </w:rPr>
      </w:pPr>
    </w:p>
    <w:p w:rsidR="00F5550E" w:rsidRPr="00663380" w:rsidRDefault="00F5550E" w:rsidP="00FF7AEA">
      <w:pPr>
        <w:tabs>
          <w:tab w:val="left" w:pos="5508"/>
        </w:tabs>
        <w:ind w:firstLine="227"/>
        <w:jc w:val="center"/>
        <w:rPr>
          <w:b/>
          <w:bCs/>
          <w:caps/>
          <w:sz w:val="18"/>
          <w:szCs w:val="18"/>
        </w:rPr>
      </w:pPr>
    </w:p>
    <w:p w:rsidR="00F82448" w:rsidRPr="00663380" w:rsidRDefault="00F82448" w:rsidP="00FF7AEA">
      <w:pPr>
        <w:tabs>
          <w:tab w:val="left" w:pos="5508"/>
        </w:tabs>
        <w:ind w:firstLine="227"/>
        <w:jc w:val="center"/>
        <w:rPr>
          <w:b/>
          <w:bCs/>
          <w:caps/>
          <w:sz w:val="18"/>
          <w:szCs w:val="18"/>
          <w:lang w:val="uz-Cyrl-UZ"/>
        </w:rPr>
      </w:pPr>
    </w:p>
    <w:p w:rsidR="00FF7AEA" w:rsidRPr="00663380" w:rsidRDefault="00FF7AEA" w:rsidP="00FF7AEA">
      <w:pPr>
        <w:tabs>
          <w:tab w:val="left" w:pos="5508"/>
        </w:tabs>
        <w:ind w:firstLine="227"/>
        <w:jc w:val="center"/>
        <w:rPr>
          <w:b/>
          <w:bCs/>
          <w:sz w:val="18"/>
          <w:szCs w:val="18"/>
          <w:lang w:val="uz-Cyrl-UZ"/>
        </w:rPr>
      </w:pPr>
      <w:r w:rsidRPr="00663380">
        <w:rPr>
          <w:b/>
          <w:bCs/>
          <w:caps/>
          <w:sz w:val="18"/>
          <w:szCs w:val="18"/>
          <w:lang w:val="uz-Cyrl-UZ"/>
        </w:rPr>
        <w:t>Т</w:t>
      </w:r>
      <w:r w:rsidR="009961A8" w:rsidRPr="00663380">
        <w:rPr>
          <w:b/>
          <w:bCs/>
          <w:caps/>
          <w:sz w:val="18"/>
          <w:szCs w:val="18"/>
          <w:lang w:val="uz-Cyrl-UZ"/>
        </w:rPr>
        <w:t>Ў</w:t>
      </w:r>
      <w:r w:rsidRPr="00663380">
        <w:rPr>
          <w:b/>
          <w:bCs/>
          <w:caps/>
          <w:sz w:val="18"/>
          <w:szCs w:val="18"/>
          <w:lang w:val="uz-Cyrl-UZ"/>
        </w:rPr>
        <w:t>лов топшири</w:t>
      </w:r>
      <w:r w:rsidR="009961A8" w:rsidRPr="00663380">
        <w:rPr>
          <w:b/>
          <w:bCs/>
          <w:caps/>
          <w:sz w:val="18"/>
          <w:szCs w:val="18"/>
          <w:lang w:val="uz-Cyrl-UZ"/>
        </w:rPr>
        <w:t>Қ</w:t>
      </w:r>
      <w:r w:rsidRPr="00663380">
        <w:rPr>
          <w:b/>
          <w:bCs/>
          <w:caps/>
          <w:sz w:val="18"/>
          <w:szCs w:val="18"/>
          <w:lang w:val="uz-Cyrl-UZ"/>
        </w:rPr>
        <w:t>номасида телефон ра</w:t>
      </w:r>
      <w:r w:rsidR="009961A8" w:rsidRPr="00663380">
        <w:rPr>
          <w:b/>
          <w:bCs/>
          <w:caps/>
          <w:sz w:val="18"/>
          <w:szCs w:val="18"/>
          <w:lang w:val="uz-Cyrl-UZ"/>
        </w:rPr>
        <w:t>Қ</w:t>
      </w:r>
      <w:r w:rsidRPr="00663380">
        <w:rPr>
          <w:b/>
          <w:bCs/>
          <w:caps/>
          <w:sz w:val="18"/>
          <w:szCs w:val="18"/>
          <w:lang w:val="uz-Cyrl-UZ"/>
        </w:rPr>
        <w:t xml:space="preserve">амингиз </w:t>
      </w:r>
      <w:r w:rsidRPr="00663380">
        <w:rPr>
          <w:b/>
          <w:bCs/>
          <w:caps/>
          <w:sz w:val="18"/>
          <w:szCs w:val="18"/>
          <w:lang w:val="uz-Cyrl-UZ"/>
        </w:rPr>
        <w:br/>
        <w:t>ва етказиб бериш манзилини т</w:t>
      </w:r>
      <w:r w:rsidR="009961A8" w:rsidRPr="00663380">
        <w:rPr>
          <w:b/>
          <w:bCs/>
          <w:caps/>
          <w:sz w:val="18"/>
          <w:szCs w:val="18"/>
          <w:lang w:val="uz-Cyrl-UZ"/>
        </w:rPr>
        <w:t>Ў</w:t>
      </w:r>
      <w:r w:rsidRPr="00663380">
        <w:rPr>
          <w:b/>
          <w:bCs/>
          <w:caps/>
          <w:sz w:val="18"/>
          <w:szCs w:val="18"/>
          <w:lang w:val="uz-Cyrl-UZ"/>
        </w:rPr>
        <w:t>ли</w:t>
      </w:r>
      <w:r w:rsidR="009961A8" w:rsidRPr="00663380">
        <w:rPr>
          <w:b/>
          <w:bCs/>
          <w:caps/>
          <w:sz w:val="18"/>
          <w:szCs w:val="18"/>
          <w:lang w:val="uz-Cyrl-UZ"/>
        </w:rPr>
        <w:t>Қ</w:t>
      </w:r>
      <w:r w:rsidRPr="00663380">
        <w:rPr>
          <w:b/>
          <w:bCs/>
          <w:caps/>
          <w:sz w:val="18"/>
          <w:szCs w:val="18"/>
          <w:lang w:val="uz-Cyrl-UZ"/>
        </w:rPr>
        <w:t xml:space="preserve"> к</w:t>
      </w:r>
      <w:r w:rsidR="009961A8" w:rsidRPr="00663380">
        <w:rPr>
          <w:b/>
          <w:bCs/>
          <w:caps/>
          <w:sz w:val="18"/>
          <w:szCs w:val="18"/>
          <w:lang w:val="uz-Cyrl-UZ"/>
        </w:rPr>
        <w:t>Ў</w:t>
      </w:r>
      <w:r w:rsidRPr="00663380">
        <w:rPr>
          <w:b/>
          <w:bCs/>
          <w:caps/>
          <w:sz w:val="18"/>
          <w:szCs w:val="18"/>
          <w:lang w:val="uz-Cyrl-UZ"/>
        </w:rPr>
        <w:t>рсатишингизни с</w:t>
      </w:r>
      <w:r w:rsidR="009961A8" w:rsidRPr="00663380">
        <w:rPr>
          <w:b/>
          <w:bCs/>
          <w:caps/>
          <w:sz w:val="18"/>
          <w:szCs w:val="18"/>
          <w:lang w:val="uz-Cyrl-UZ"/>
        </w:rPr>
        <w:t>Ў</w:t>
      </w:r>
      <w:r w:rsidRPr="00663380">
        <w:rPr>
          <w:b/>
          <w:bCs/>
          <w:caps/>
          <w:sz w:val="18"/>
          <w:szCs w:val="18"/>
          <w:lang w:val="uz-Cyrl-UZ"/>
        </w:rPr>
        <w:t>раймиз!</w:t>
      </w:r>
    </w:p>
    <w:p w:rsidR="00FF7AEA" w:rsidRPr="00663380" w:rsidRDefault="00FF7AEA">
      <w:pPr>
        <w:tabs>
          <w:tab w:val="left" w:pos="709"/>
        </w:tabs>
        <w:spacing w:before="57"/>
        <w:ind w:firstLine="227"/>
        <w:jc w:val="center"/>
        <w:rPr>
          <w:sz w:val="16"/>
          <w:szCs w:val="16"/>
          <w:lang w:val="uz-Cyrl-UZ"/>
        </w:rPr>
      </w:pPr>
    </w:p>
    <w:p w:rsidR="00FF7AEA" w:rsidRPr="00663380" w:rsidRDefault="00FF7AEA">
      <w:pPr>
        <w:tabs>
          <w:tab w:val="left" w:pos="709"/>
        </w:tabs>
        <w:spacing w:before="57"/>
        <w:ind w:firstLine="227"/>
        <w:jc w:val="center"/>
        <w:rPr>
          <w:sz w:val="16"/>
          <w:szCs w:val="16"/>
          <w:lang w:val="uz-Cyrl-UZ"/>
        </w:rPr>
      </w:pPr>
    </w:p>
    <w:p w:rsidR="00F5550E" w:rsidRPr="00663380" w:rsidRDefault="00F5550E">
      <w:pPr>
        <w:tabs>
          <w:tab w:val="left" w:pos="709"/>
        </w:tabs>
        <w:spacing w:before="57"/>
        <w:ind w:firstLine="227"/>
        <w:jc w:val="center"/>
        <w:rPr>
          <w:sz w:val="16"/>
          <w:szCs w:val="16"/>
          <w:lang w:val="uz-Cyrl-UZ"/>
        </w:rPr>
      </w:pPr>
    </w:p>
    <w:p w:rsidR="00DC1D22" w:rsidRPr="00663380" w:rsidRDefault="009961A8">
      <w:pPr>
        <w:tabs>
          <w:tab w:val="left" w:pos="709"/>
        </w:tabs>
        <w:spacing w:before="57"/>
        <w:ind w:firstLine="227"/>
        <w:jc w:val="center"/>
        <w:rPr>
          <w:b/>
          <w:bCs/>
          <w:sz w:val="20"/>
          <w:szCs w:val="20"/>
          <w:lang w:val="de-DE"/>
        </w:rPr>
      </w:pPr>
      <w:proofErr w:type="spellStart"/>
      <w:r w:rsidRPr="00663380">
        <w:rPr>
          <w:b/>
          <w:sz w:val="20"/>
          <w:szCs w:val="20"/>
          <w:lang w:val="de-DE"/>
        </w:rPr>
        <w:t>Қў</w:t>
      </w:r>
      <w:r w:rsidR="00DC1D22" w:rsidRPr="00663380">
        <w:rPr>
          <w:b/>
          <w:sz w:val="20"/>
          <w:szCs w:val="20"/>
          <w:lang w:val="de-DE"/>
        </w:rPr>
        <w:t>шимча</w:t>
      </w:r>
      <w:proofErr w:type="spellEnd"/>
      <w:r w:rsidR="00DC1D22" w:rsidRPr="00663380">
        <w:rPr>
          <w:b/>
          <w:sz w:val="20"/>
          <w:szCs w:val="20"/>
          <w:lang w:val="de-DE"/>
        </w:rPr>
        <w:t xml:space="preserve"> </w:t>
      </w:r>
      <w:proofErr w:type="spellStart"/>
      <w:r w:rsidR="00DC1D22" w:rsidRPr="00663380">
        <w:rPr>
          <w:b/>
          <w:sz w:val="20"/>
          <w:szCs w:val="20"/>
          <w:lang w:val="de-DE"/>
        </w:rPr>
        <w:t>маълумотларни</w:t>
      </w:r>
      <w:proofErr w:type="spellEnd"/>
      <w:r w:rsidR="00DC1D22" w:rsidRPr="00663380">
        <w:rPr>
          <w:b/>
          <w:sz w:val="20"/>
          <w:szCs w:val="20"/>
          <w:lang w:val="de-DE"/>
        </w:rPr>
        <w:t xml:space="preserve"> </w:t>
      </w:r>
      <w:r w:rsidR="00DC1D22" w:rsidRPr="00663380">
        <w:rPr>
          <w:b/>
          <w:bCs/>
          <w:sz w:val="20"/>
          <w:szCs w:val="20"/>
          <w:lang w:val="de-DE"/>
        </w:rPr>
        <w:t>(7</w:t>
      </w:r>
      <w:r w:rsidR="00B3706E" w:rsidRPr="00663380">
        <w:rPr>
          <w:b/>
          <w:bCs/>
          <w:sz w:val="20"/>
          <w:szCs w:val="20"/>
          <w:lang w:val="uz-Cyrl-UZ"/>
        </w:rPr>
        <w:t>8</w:t>
      </w:r>
      <w:r w:rsidR="00DC1D22" w:rsidRPr="00663380">
        <w:rPr>
          <w:b/>
          <w:bCs/>
          <w:sz w:val="20"/>
          <w:szCs w:val="20"/>
          <w:lang w:val="de-DE"/>
        </w:rPr>
        <w:t xml:space="preserve">) </w:t>
      </w:r>
      <w:r w:rsidR="00B3706E" w:rsidRPr="00663380">
        <w:rPr>
          <w:b/>
          <w:bCs/>
          <w:sz w:val="20"/>
          <w:szCs w:val="20"/>
          <w:lang w:val="uz-Cyrl-UZ"/>
        </w:rPr>
        <w:t>147</w:t>
      </w:r>
      <w:r w:rsidR="00DC1D22" w:rsidRPr="00663380">
        <w:rPr>
          <w:b/>
          <w:bCs/>
          <w:sz w:val="20"/>
          <w:szCs w:val="20"/>
          <w:lang w:val="de-DE"/>
        </w:rPr>
        <w:t>-</w:t>
      </w:r>
      <w:r w:rsidR="00B3706E" w:rsidRPr="00663380">
        <w:rPr>
          <w:b/>
          <w:bCs/>
          <w:sz w:val="20"/>
          <w:szCs w:val="20"/>
          <w:lang w:val="uz-Cyrl-UZ"/>
        </w:rPr>
        <w:t>11</w:t>
      </w:r>
      <w:r w:rsidR="00DC1D22" w:rsidRPr="00663380">
        <w:rPr>
          <w:b/>
          <w:bCs/>
          <w:sz w:val="20"/>
          <w:szCs w:val="20"/>
          <w:lang w:val="de-DE"/>
        </w:rPr>
        <w:t>-</w:t>
      </w:r>
      <w:r w:rsidR="00B3706E" w:rsidRPr="00663380">
        <w:rPr>
          <w:b/>
          <w:bCs/>
          <w:sz w:val="20"/>
          <w:szCs w:val="20"/>
          <w:lang w:val="uz-Cyrl-UZ"/>
        </w:rPr>
        <w:t>72</w:t>
      </w:r>
      <w:r w:rsidR="00DC1D22" w:rsidRPr="00663380">
        <w:rPr>
          <w:b/>
          <w:sz w:val="20"/>
          <w:szCs w:val="20"/>
          <w:lang w:val="de-DE"/>
        </w:rPr>
        <w:t xml:space="preserve"> </w:t>
      </w:r>
      <w:proofErr w:type="spellStart"/>
      <w:r w:rsidR="00FD7625" w:rsidRPr="00663380">
        <w:rPr>
          <w:b/>
          <w:bCs/>
          <w:sz w:val="20"/>
          <w:szCs w:val="20"/>
          <w:lang w:val="de-DE"/>
        </w:rPr>
        <w:t>телефон</w:t>
      </w:r>
      <w:r w:rsidR="00DC1D22" w:rsidRPr="00663380">
        <w:rPr>
          <w:b/>
          <w:bCs/>
          <w:sz w:val="20"/>
          <w:szCs w:val="20"/>
          <w:lang w:val="de-DE"/>
        </w:rPr>
        <w:t>и</w:t>
      </w:r>
      <w:proofErr w:type="spellEnd"/>
      <w:r w:rsidR="00DC1D22" w:rsidRPr="00663380">
        <w:rPr>
          <w:b/>
          <w:bCs/>
          <w:sz w:val="20"/>
          <w:szCs w:val="20"/>
          <w:lang w:val="de-DE"/>
        </w:rPr>
        <w:t xml:space="preserve"> </w:t>
      </w:r>
      <w:proofErr w:type="spellStart"/>
      <w:r w:rsidR="00DC1D22" w:rsidRPr="00663380">
        <w:rPr>
          <w:b/>
          <w:bCs/>
          <w:sz w:val="20"/>
          <w:szCs w:val="20"/>
          <w:lang w:val="de-DE"/>
        </w:rPr>
        <w:t>ва</w:t>
      </w:r>
      <w:proofErr w:type="spellEnd"/>
      <w:r w:rsidR="00DC1D22" w:rsidRPr="00663380">
        <w:rPr>
          <w:b/>
          <w:bCs/>
          <w:sz w:val="20"/>
          <w:szCs w:val="20"/>
          <w:lang w:val="de-DE"/>
        </w:rPr>
        <w:t xml:space="preserve"> </w:t>
      </w:r>
      <w:r w:rsidR="00DC1D22" w:rsidRPr="00663380">
        <w:rPr>
          <w:b/>
          <w:bCs/>
          <w:i/>
          <w:iCs/>
          <w:sz w:val="20"/>
          <w:szCs w:val="20"/>
          <w:u w:val="single"/>
          <w:lang w:val="de-DE"/>
        </w:rPr>
        <w:t>norma.uz</w:t>
      </w:r>
      <w:r w:rsidR="00DC1D22" w:rsidRPr="00663380">
        <w:rPr>
          <w:b/>
          <w:bCs/>
          <w:sz w:val="20"/>
          <w:szCs w:val="20"/>
          <w:lang w:val="de-DE"/>
        </w:rPr>
        <w:t xml:space="preserve"> </w:t>
      </w:r>
      <w:proofErr w:type="spellStart"/>
      <w:r w:rsidR="00DC1D22" w:rsidRPr="00663380">
        <w:rPr>
          <w:b/>
          <w:bCs/>
          <w:sz w:val="20"/>
          <w:szCs w:val="20"/>
          <w:lang w:val="de-DE"/>
        </w:rPr>
        <w:t>сайтидан</w:t>
      </w:r>
      <w:proofErr w:type="spellEnd"/>
      <w:r w:rsidR="00DC1D22" w:rsidRPr="00663380">
        <w:rPr>
          <w:b/>
          <w:bCs/>
          <w:sz w:val="20"/>
          <w:szCs w:val="20"/>
          <w:lang w:val="de-DE"/>
        </w:rPr>
        <w:t xml:space="preserve"> </w:t>
      </w:r>
      <w:proofErr w:type="spellStart"/>
      <w:r w:rsidR="00DC1D22" w:rsidRPr="00663380">
        <w:rPr>
          <w:b/>
          <w:bCs/>
          <w:sz w:val="20"/>
          <w:szCs w:val="20"/>
          <w:lang w:val="de-DE"/>
        </w:rPr>
        <w:t>олишингиз</w:t>
      </w:r>
      <w:proofErr w:type="spellEnd"/>
      <w:r w:rsidR="00DC1D22" w:rsidRPr="00663380">
        <w:rPr>
          <w:b/>
          <w:bCs/>
          <w:sz w:val="20"/>
          <w:szCs w:val="20"/>
          <w:lang w:val="de-DE"/>
        </w:rPr>
        <w:t xml:space="preserve"> </w:t>
      </w:r>
      <w:proofErr w:type="spellStart"/>
      <w:r w:rsidR="00DC1D22" w:rsidRPr="00663380">
        <w:rPr>
          <w:b/>
          <w:bCs/>
          <w:sz w:val="20"/>
          <w:szCs w:val="20"/>
          <w:lang w:val="de-DE"/>
        </w:rPr>
        <w:t>мумкин</w:t>
      </w:r>
      <w:proofErr w:type="spellEnd"/>
      <w:r w:rsidR="00DC1D22" w:rsidRPr="00663380">
        <w:rPr>
          <w:b/>
          <w:bCs/>
          <w:sz w:val="20"/>
          <w:szCs w:val="20"/>
          <w:lang w:val="de-DE"/>
        </w:rPr>
        <w:t>.</w:t>
      </w:r>
    </w:p>
    <w:p w:rsidR="00DC1D22" w:rsidRPr="00F5550E" w:rsidRDefault="00FA50E2">
      <w:pPr>
        <w:jc w:val="center"/>
        <w:rPr>
          <w:sz w:val="20"/>
          <w:szCs w:val="20"/>
          <w:lang w:val="uz-Cyrl-UZ"/>
        </w:rPr>
      </w:pPr>
      <w:r w:rsidRPr="00663380">
        <w:rPr>
          <w:b/>
          <w:bCs/>
          <w:sz w:val="20"/>
          <w:szCs w:val="20"/>
          <w:lang w:val="de-DE"/>
        </w:rPr>
        <w:t xml:space="preserve">100105, </w:t>
      </w:r>
      <w:proofErr w:type="spellStart"/>
      <w:r w:rsidRPr="00663380">
        <w:rPr>
          <w:b/>
          <w:bCs/>
          <w:sz w:val="20"/>
          <w:szCs w:val="20"/>
        </w:rPr>
        <w:t>Тошкент</w:t>
      </w:r>
      <w:proofErr w:type="spellEnd"/>
      <w:r w:rsidRPr="00663380">
        <w:rPr>
          <w:b/>
          <w:bCs/>
          <w:sz w:val="20"/>
          <w:szCs w:val="20"/>
          <w:lang w:val="de-DE"/>
        </w:rPr>
        <w:t xml:space="preserve"> </w:t>
      </w:r>
      <w:proofErr w:type="gramStart"/>
      <w:r w:rsidRPr="00663380">
        <w:rPr>
          <w:b/>
          <w:bCs/>
          <w:sz w:val="20"/>
          <w:szCs w:val="20"/>
        </w:rPr>
        <w:t>ш</w:t>
      </w:r>
      <w:r w:rsidRPr="00663380">
        <w:rPr>
          <w:b/>
          <w:bCs/>
          <w:sz w:val="20"/>
          <w:szCs w:val="20"/>
          <w:lang w:val="de-DE"/>
        </w:rPr>
        <w:t>.,</w:t>
      </w:r>
      <w:proofErr w:type="gramEnd"/>
      <w:r w:rsidRPr="00663380">
        <w:rPr>
          <w:b/>
          <w:bCs/>
          <w:sz w:val="20"/>
          <w:szCs w:val="20"/>
          <w:lang w:val="de-DE"/>
        </w:rPr>
        <w:t xml:space="preserve"> </w:t>
      </w:r>
      <w:proofErr w:type="spellStart"/>
      <w:r w:rsidRPr="00663380">
        <w:rPr>
          <w:b/>
          <w:bCs/>
          <w:sz w:val="20"/>
          <w:szCs w:val="20"/>
        </w:rPr>
        <w:t>Таллимаржон</w:t>
      </w:r>
      <w:proofErr w:type="spellEnd"/>
      <w:r w:rsidRPr="00663380">
        <w:rPr>
          <w:b/>
          <w:bCs/>
          <w:sz w:val="20"/>
          <w:szCs w:val="20"/>
          <w:lang w:val="de-DE"/>
        </w:rPr>
        <w:t xml:space="preserve"> </w:t>
      </w:r>
      <w:proofErr w:type="spellStart"/>
      <w:r w:rsidRPr="00663380">
        <w:rPr>
          <w:b/>
          <w:bCs/>
          <w:sz w:val="20"/>
          <w:szCs w:val="20"/>
          <w:lang w:val="de-DE"/>
        </w:rPr>
        <w:t>кўчаси</w:t>
      </w:r>
      <w:proofErr w:type="spellEnd"/>
      <w:r w:rsidRPr="00663380">
        <w:rPr>
          <w:b/>
          <w:bCs/>
          <w:sz w:val="20"/>
          <w:szCs w:val="20"/>
          <w:lang w:val="de-DE"/>
        </w:rPr>
        <w:t>, 1/1</w:t>
      </w:r>
      <w:r w:rsidR="00DC1D22" w:rsidRPr="00663380">
        <w:rPr>
          <w:b/>
          <w:bCs/>
          <w:sz w:val="20"/>
          <w:szCs w:val="20"/>
          <w:lang w:val="de-DE"/>
        </w:rPr>
        <w:t xml:space="preserve">. E-mail: </w:t>
      </w:r>
      <w:r w:rsidR="00DC1D22" w:rsidRPr="00663380">
        <w:rPr>
          <w:b/>
          <w:bCs/>
          <w:i/>
          <w:iCs/>
          <w:sz w:val="20"/>
          <w:szCs w:val="20"/>
          <w:u w:val="single"/>
          <w:lang w:val="de-DE"/>
        </w:rPr>
        <w:t>obuna@norma.uz</w:t>
      </w:r>
      <w:r w:rsidR="00DC1D22" w:rsidRPr="00663380">
        <w:rPr>
          <w:b/>
          <w:bCs/>
          <w:sz w:val="20"/>
          <w:szCs w:val="20"/>
          <w:lang w:val="de-DE"/>
        </w:rPr>
        <w:t>.</w:t>
      </w:r>
    </w:p>
    <w:sectPr w:rsidR="00DC1D22" w:rsidRPr="00F5550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UZ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4E6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F35CCF"/>
    <w:multiLevelType w:val="hybridMultilevel"/>
    <w:tmpl w:val="83446F8C"/>
    <w:lvl w:ilvl="0" w:tplc="73A88AA6">
      <w:start w:val="1"/>
      <w:numFmt w:val="decimal"/>
      <w:lvlText w:val="%1."/>
      <w:lvlJc w:val="left"/>
      <w:pPr>
        <w:ind w:left="8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" w15:restartNumberingAfterBreak="0">
    <w:nsid w:val="342B0242"/>
    <w:multiLevelType w:val="hybridMultilevel"/>
    <w:tmpl w:val="0AE2ECE2"/>
    <w:lvl w:ilvl="0" w:tplc="C0A29CCE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531462CC"/>
    <w:multiLevelType w:val="hybridMultilevel"/>
    <w:tmpl w:val="96825E6C"/>
    <w:lvl w:ilvl="0" w:tplc="2CD2D3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D3"/>
    <w:rsid w:val="0000272D"/>
    <w:rsid w:val="000101BF"/>
    <w:rsid w:val="00087226"/>
    <w:rsid w:val="000A02D6"/>
    <w:rsid w:val="000D7222"/>
    <w:rsid w:val="000D7A5F"/>
    <w:rsid w:val="000E795B"/>
    <w:rsid w:val="000F227F"/>
    <w:rsid w:val="001018BC"/>
    <w:rsid w:val="001044D3"/>
    <w:rsid w:val="00195521"/>
    <w:rsid w:val="001A3DC3"/>
    <w:rsid w:val="001D5D5A"/>
    <w:rsid w:val="001E3735"/>
    <w:rsid w:val="001F263A"/>
    <w:rsid w:val="00206F70"/>
    <w:rsid w:val="00230AF6"/>
    <w:rsid w:val="0024778A"/>
    <w:rsid w:val="00282B69"/>
    <w:rsid w:val="002935FA"/>
    <w:rsid w:val="0029364E"/>
    <w:rsid w:val="002A01B3"/>
    <w:rsid w:val="002B0989"/>
    <w:rsid w:val="002C5534"/>
    <w:rsid w:val="002D3981"/>
    <w:rsid w:val="002E096B"/>
    <w:rsid w:val="002E34D3"/>
    <w:rsid w:val="002E7413"/>
    <w:rsid w:val="00304802"/>
    <w:rsid w:val="00323D51"/>
    <w:rsid w:val="00347B66"/>
    <w:rsid w:val="00364A43"/>
    <w:rsid w:val="003723C1"/>
    <w:rsid w:val="003726D6"/>
    <w:rsid w:val="00381B9F"/>
    <w:rsid w:val="003B36FB"/>
    <w:rsid w:val="003F0DB9"/>
    <w:rsid w:val="003F6A02"/>
    <w:rsid w:val="0048591F"/>
    <w:rsid w:val="0048664D"/>
    <w:rsid w:val="00490E1C"/>
    <w:rsid w:val="0049255D"/>
    <w:rsid w:val="004965D2"/>
    <w:rsid w:val="004B48F5"/>
    <w:rsid w:val="00501D98"/>
    <w:rsid w:val="00503084"/>
    <w:rsid w:val="00515F73"/>
    <w:rsid w:val="0054086D"/>
    <w:rsid w:val="00570807"/>
    <w:rsid w:val="005B267B"/>
    <w:rsid w:val="005C6B02"/>
    <w:rsid w:val="005D45B0"/>
    <w:rsid w:val="0061090D"/>
    <w:rsid w:val="006258A0"/>
    <w:rsid w:val="00663380"/>
    <w:rsid w:val="006706C4"/>
    <w:rsid w:val="00675E24"/>
    <w:rsid w:val="006B0C2A"/>
    <w:rsid w:val="006E5191"/>
    <w:rsid w:val="006F126C"/>
    <w:rsid w:val="00701B99"/>
    <w:rsid w:val="00707147"/>
    <w:rsid w:val="00750D44"/>
    <w:rsid w:val="00763EC7"/>
    <w:rsid w:val="00777A39"/>
    <w:rsid w:val="007801BA"/>
    <w:rsid w:val="007B53A6"/>
    <w:rsid w:val="007D6DC5"/>
    <w:rsid w:val="008003AF"/>
    <w:rsid w:val="00817372"/>
    <w:rsid w:val="0082289B"/>
    <w:rsid w:val="0083288D"/>
    <w:rsid w:val="00837776"/>
    <w:rsid w:val="00850A29"/>
    <w:rsid w:val="008620E9"/>
    <w:rsid w:val="008811E6"/>
    <w:rsid w:val="008815FC"/>
    <w:rsid w:val="008C7E92"/>
    <w:rsid w:val="008F6A43"/>
    <w:rsid w:val="00915822"/>
    <w:rsid w:val="00915F27"/>
    <w:rsid w:val="00915F67"/>
    <w:rsid w:val="009531C6"/>
    <w:rsid w:val="00981828"/>
    <w:rsid w:val="00990D73"/>
    <w:rsid w:val="009961A8"/>
    <w:rsid w:val="009F3E61"/>
    <w:rsid w:val="00A01F83"/>
    <w:rsid w:val="00A036B0"/>
    <w:rsid w:val="00A202D0"/>
    <w:rsid w:val="00A343F9"/>
    <w:rsid w:val="00A57ED0"/>
    <w:rsid w:val="00A663F8"/>
    <w:rsid w:val="00A71A74"/>
    <w:rsid w:val="00A97936"/>
    <w:rsid w:val="00AA3611"/>
    <w:rsid w:val="00AB1DBE"/>
    <w:rsid w:val="00AF0FAD"/>
    <w:rsid w:val="00AF132D"/>
    <w:rsid w:val="00B06670"/>
    <w:rsid w:val="00B3706E"/>
    <w:rsid w:val="00B475C2"/>
    <w:rsid w:val="00C03325"/>
    <w:rsid w:val="00C11B75"/>
    <w:rsid w:val="00C33CA5"/>
    <w:rsid w:val="00C40F53"/>
    <w:rsid w:val="00C41F1E"/>
    <w:rsid w:val="00C42F53"/>
    <w:rsid w:val="00C574C1"/>
    <w:rsid w:val="00C97FD4"/>
    <w:rsid w:val="00CD4431"/>
    <w:rsid w:val="00CE474B"/>
    <w:rsid w:val="00CF0551"/>
    <w:rsid w:val="00D230A2"/>
    <w:rsid w:val="00D4012B"/>
    <w:rsid w:val="00D469B1"/>
    <w:rsid w:val="00D51560"/>
    <w:rsid w:val="00D626CA"/>
    <w:rsid w:val="00D728B2"/>
    <w:rsid w:val="00D75690"/>
    <w:rsid w:val="00DC1D22"/>
    <w:rsid w:val="00DE7915"/>
    <w:rsid w:val="00E0360B"/>
    <w:rsid w:val="00E07BEF"/>
    <w:rsid w:val="00E21759"/>
    <w:rsid w:val="00E30600"/>
    <w:rsid w:val="00E32438"/>
    <w:rsid w:val="00E41723"/>
    <w:rsid w:val="00E76660"/>
    <w:rsid w:val="00E91869"/>
    <w:rsid w:val="00E95DC7"/>
    <w:rsid w:val="00E976A0"/>
    <w:rsid w:val="00EB724B"/>
    <w:rsid w:val="00EB7744"/>
    <w:rsid w:val="00EC0635"/>
    <w:rsid w:val="00ED33DD"/>
    <w:rsid w:val="00EE30E9"/>
    <w:rsid w:val="00EF0671"/>
    <w:rsid w:val="00EF16C7"/>
    <w:rsid w:val="00F04489"/>
    <w:rsid w:val="00F50C51"/>
    <w:rsid w:val="00F5550E"/>
    <w:rsid w:val="00F82448"/>
    <w:rsid w:val="00FA50E2"/>
    <w:rsid w:val="00FC02A2"/>
    <w:rsid w:val="00FC63ED"/>
    <w:rsid w:val="00FC7550"/>
    <w:rsid w:val="00FD7625"/>
    <w:rsid w:val="00FE7216"/>
    <w:rsid w:val="00FE7DE0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962F6-2F38-47C0-8D6D-4E30B435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" w:hAnsi="Arial" w:cs="Arial"/>
      <w:b/>
      <w:bCs/>
      <w:color w:val="000000"/>
      <w:sz w:val="32"/>
      <w:szCs w:val="32"/>
    </w:rPr>
  </w:style>
  <w:style w:type="paragraph" w:styleId="2">
    <w:name w:val="heading 2"/>
    <w:basedOn w:val="a0"/>
    <w:next w:val="a0"/>
    <w:qFormat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TimesUZ" w:hAnsi="TimesUZ"/>
      <w:b/>
      <w:bCs/>
      <w:color w:val="000000"/>
      <w:sz w:val="23"/>
      <w:szCs w:val="23"/>
    </w:rPr>
  </w:style>
  <w:style w:type="paragraph" w:customStyle="1" w:styleId="a5">
    <w:name w:val="[ ]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styleId="a6">
    <w:name w:val="Body Text"/>
    <w:basedOn w:val="a0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color w:val="000000"/>
    </w:rPr>
  </w:style>
  <w:style w:type="paragraph" w:customStyle="1" w:styleId="10">
    <w:name w:val="[ ]1"/>
    <w:basedOn w:val="a5"/>
    <w:pPr>
      <w:suppressAutoHyphens/>
    </w:pPr>
  </w:style>
  <w:style w:type="paragraph" w:styleId="a7">
    <w:name w:val="Balloon Text"/>
    <w:basedOn w:val="a0"/>
    <w:semiHidden/>
    <w:rsid w:val="00EB7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- сон обуна шартномаси</vt:lpstr>
    </vt:vector>
  </TitlesOfParts>
  <Company>Reanimator Extreme Edition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- сон обуна шартномаси</dc:title>
  <dc:subject/>
  <dc:creator>PG9C3</dc:creator>
  <cp:keywords/>
  <cp:lastModifiedBy>pc</cp:lastModifiedBy>
  <cp:revision>2</cp:revision>
  <cp:lastPrinted>2016-06-08T12:16:00Z</cp:lastPrinted>
  <dcterms:created xsi:type="dcterms:W3CDTF">2025-08-04T11:26:00Z</dcterms:created>
  <dcterms:modified xsi:type="dcterms:W3CDTF">2025-08-04T11:26:00Z</dcterms:modified>
</cp:coreProperties>
</file>